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57C4E" w14:textId="77777777" w:rsidR="00B633C5" w:rsidRDefault="00B633C5" w:rsidP="00B633C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E3E71C3" w14:textId="77777777" w:rsidR="00B633C5" w:rsidRDefault="00DD7158" w:rsidP="00B633C5">
      <w:pPr>
        <w:spacing w:after="0" w:line="240" w:lineRule="auto"/>
        <w:jc w:val="center"/>
        <w:rPr>
          <w:rFonts w:ascii="Times New Roman" w:hAnsi="Times New Roman"/>
          <w:b/>
        </w:rPr>
      </w:pPr>
      <w:r w:rsidRPr="00DD7158">
        <w:rPr>
          <w:rFonts w:ascii="Times New Roman" w:hAnsi="Times New Roman"/>
          <w:b/>
          <w:noProof/>
          <w:lang w:eastAsia="ru-RU"/>
        </w:rPr>
        <w:drawing>
          <wp:inline distT="0" distB="0" distL="0" distR="0" wp14:anchorId="2E564E5A" wp14:editId="4008AC89">
            <wp:extent cx="5777394" cy="8031891"/>
            <wp:effectExtent l="0" t="0" r="0" b="0"/>
            <wp:docPr id="1" name="Рисунок 1" descr="C:\Users\User\Pictures\2019-04-03\Scan1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19-04-03\Scan100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34" cy="803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F0CE0" w14:textId="77777777" w:rsidR="00B633C5" w:rsidRDefault="00B633C5" w:rsidP="00B633C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CBDA858" w14:textId="77777777" w:rsidR="00B633C5" w:rsidRDefault="00B633C5" w:rsidP="00B633C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2F00FF0" w14:textId="77777777" w:rsidR="00B633C5" w:rsidRDefault="00B633C5" w:rsidP="00B633C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EA0271A" w14:textId="77777777" w:rsidR="00B633C5" w:rsidRDefault="00B633C5" w:rsidP="00B633C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1090423" w14:textId="77777777" w:rsidR="00B633C5" w:rsidRDefault="00B633C5" w:rsidP="00DD7158">
      <w:pPr>
        <w:spacing w:after="0" w:line="240" w:lineRule="auto"/>
        <w:rPr>
          <w:rFonts w:ascii="Times New Roman" w:hAnsi="Times New Roman"/>
          <w:b/>
        </w:rPr>
      </w:pPr>
    </w:p>
    <w:p w14:paraId="21F07793" w14:textId="77777777" w:rsidR="00B633C5" w:rsidRDefault="00B633C5" w:rsidP="00DD7158">
      <w:pPr>
        <w:spacing w:after="0" w:line="240" w:lineRule="auto"/>
        <w:rPr>
          <w:rFonts w:ascii="Times New Roman" w:hAnsi="Times New Roman"/>
          <w:b/>
        </w:rPr>
      </w:pPr>
    </w:p>
    <w:p w14:paraId="57C57E6A" w14:textId="770A2B89" w:rsidR="00F827BF" w:rsidRPr="00B107BD" w:rsidRDefault="00765BE0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</w:rPr>
        <w:t xml:space="preserve"> </w:t>
      </w:r>
    </w:p>
    <w:p w14:paraId="4E8F8F75" w14:textId="0D4541B4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="00765B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Задачи мониторинга:</w:t>
      </w:r>
    </w:p>
    <w:p w14:paraId="747F6B5E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отследить  результаты освоения детьми образовательной программы;</w:t>
      </w:r>
    </w:p>
    <w:p w14:paraId="5746FC9E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направления развивающей работы педагога с  детьми;</w:t>
      </w:r>
    </w:p>
    <w:p w14:paraId="595622D2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направления коррекционной   работы педагога  с детьми;</w:t>
      </w:r>
    </w:p>
    <w:p w14:paraId="5882C1EE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-создать  банк  данных о</w:t>
      </w:r>
      <w:r w:rsid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результатах освоения детьми образовательной программы.</w:t>
      </w:r>
    </w:p>
    <w:p w14:paraId="2B56BA07" w14:textId="675A1CDF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5BE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Принципы мониторинга:</w:t>
      </w:r>
    </w:p>
    <w:p w14:paraId="392B6DF8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непрерывности (педагогическая диагностика проводится на протяжении всего периода пребывания ребенка в детском саду)</w:t>
      </w:r>
    </w:p>
    <w:p w14:paraId="52268B40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динамичности (педагогический инструментарий позволяет в установленные  краткие сроки провести педагогическую диагностику)</w:t>
      </w:r>
    </w:p>
    <w:p w14:paraId="2BB8ED05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прогностичности (результаты диагностики  позволяют   педагогу строить прогноз относительного перспектив развития ребенка)</w:t>
      </w:r>
    </w:p>
    <w:p w14:paraId="70699954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научности (в ходе диагностики используются научные методы исследования)</w:t>
      </w:r>
    </w:p>
    <w:p w14:paraId="1E2C146B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коллегиальности (диагностика проводится, результаты обсуждаются воспитателями и специалистами, работающими на группе)</w:t>
      </w:r>
    </w:p>
    <w:p w14:paraId="1C180BBD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1871458" w14:textId="77777777" w:rsidR="00F827BF" w:rsidRPr="000C2F15" w:rsidRDefault="000C2F15" w:rsidP="000C2F15">
      <w:pPr>
        <w:pStyle w:val="aa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F827BF" w:rsidRPr="000C2F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словия для проведения диагностики</w:t>
      </w:r>
    </w:p>
    <w:p w14:paraId="16246723" w14:textId="77777777" w:rsidR="00F827BF" w:rsidRPr="00B107BD" w:rsidRDefault="000C2F15" w:rsidP="000C2F15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F827BF"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Нормативно-правовые.</w:t>
      </w:r>
    </w:p>
    <w:p w14:paraId="0D95642A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мониторинг (педагогическая диагностика)  результатов освоения основной общеобразовательной программы проводится на основе Годового плана.</w:t>
      </w:r>
    </w:p>
    <w:p w14:paraId="37304672" w14:textId="77777777" w:rsidR="00F827BF" w:rsidRPr="004F1314" w:rsidRDefault="00F827BF" w:rsidP="004F1314">
      <w:pPr>
        <w:pStyle w:val="aa"/>
        <w:numPr>
          <w:ilvl w:val="1"/>
          <w:numId w:val="11"/>
        </w:numPr>
        <w:spacing w:after="0" w:line="24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Организационные</w:t>
      </w:r>
    </w:p>
    <w:p w14:paraId="520B5D2D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Годовом плане указываются сроки проведения диагностики, ответственные;</w:t>
      </w:r>
    </w:p>
    <w:p w14:paraId="1902786B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группах дошкольного возраста педагогическая диагностика проводится 2 раза в год: в 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начале сентября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начале 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ED25806" w14:textId="4614C7B6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  группах дошкольного возраста воспитатели и специалисты по результатам диагностики заполняют водную таблицу результатов освоения детьми образовательной программы, таблица сопровождают   выводами,  и сдают информацию по группе 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старшему воспитателю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8785AB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результатам всех направлений мониторинга (на основе сводных таблиц и выводов, оформленных воспитателями) 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воспитатель 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пишется аналитическая справка, содержание которой используется для написания Годового отчета;</w:t>
      </w:r>
    </w:p>
    <w:p w14:paraId="081FC066" w14:textId="77777777" w:rsidR="00F827BF" w:rsidRPr="00B107BD" w:rsidRDefault="00F827BF" w:rsidP="00B107BD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методическом кабинете  хранится Годовой план с включенным в него мониторингом, Образовательная программа с описанием диагностической работы (методики), 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107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налитические  справки по результатам освоения детьми образовательной програм</w:t>
      </w:r>
      <w:r w:rsidR="004F1314">
        <w:rPr>
          <w:rFonts w:ascii="Times New Roman" w:eastAsia="Times New Roman" w:hAnsi="Times New Roman" w:cs="Times New Roman"/>
          <w:sz w:val="28"/>
          <w:szCs w:val="28"/>
          <w:lang w:eastAsia="ru-RU"/>
        </w:rPr>
        <w:t>мы.</w:t>
      </w:r>
    </w:p>
    <w:p w14:paraId="4524C346" w14:textId="77777777" w:rsidR="00F827BF" w:rsidRDefault="00F827BF" w:rsidP="00B107BD">
      <w:pPr>
        <w:spacing w:after="0" w:line="240" w:lineRule="auto"/>
      </w:pPr>
    </w:p>
    <w:p w14:paraId="2E643371" w14:textId="77777777" w:rsidR="00F827BF" w:rsidRDefault="00F827BF" w:rsidP="00B107BD">
      <w:pPr>
        <w:spacing w:after="0" w:line="240" w:lineRule="auto"/>
      </w:pPr>
    </w:p>
    <w:p w14:paraId="551635D0" w14:textId="77777777" w:rsidR="00F827BF" w:rsidRDefault="00F827BF"/>
    <w:p w14:paraId="501B5C81" w14:textId="77777777" w:rsidR="00F827BF" w:rsidRDefault="00F827BF"/>
    <w:p w14:paraId="44B8A8F0" w14:textId="77777777" w:rsidR="00F827BF" w:rsidRDefault="00F827BF"/>
    <w:p w14:paraId="7B35E47D" w14:textId="77777777" w:rsidR="00F827BF" w:rsidRDefault="00F827BF"/>
    <w:p w14:paraId="5D8B7F6D" w14:textId="77777777" w:rsidR="00F827BF" w:rsidRDefault="00F827BF"/>
    <w:p w14:paraId="4BA467B7" w14:textId="77777777" w:rsidR="00F827BF" w:rsidRDefault="00F827BF"/>
    <w:p w14:paraId="7D2BBFA1" w14:textId="77777777" w:rsidR="00F827BF" w:rsidRDefault="00F827BF"/>
    <w:p w14:paraId="12636FC3" w14:textId="77777777" w:rsidR="00F827BF" w:rsidRDefault="00F827BF"/>
    <w:p w14:paraId="0BC35174" w14:textId="77777777" w:rsidR="00F827BF" w:rsidRDefault="00F827BF"/>
    <w:p w14:paraId="5F1878CD" w14:textId="77777777" w:rsidR="00F827BF" w:rsidRDefault="00F827BF"/>
    <w:p w14:paraId="48DF2A03" w14:textId="77777777" w:rsidR="00B107BD" w:rsidRDefault="00B107BD" w:rsidP="00F827BF">
      <w:pPr>
        <w:pStyle w:val="a4"/>
        <w:shd w:val="clear" w:color="auto" w:fill="FFFFFF"/>
        <w:spacing w:before="0" w:beforeAutospacing="0" w:after="130" w:afterAutospacing="0" w:line="253" w:lineRule="atLeast"/>
        <w:jc w:val="center"/>
        <w:rPr>
          <w:rStyle w:val="a5"/>
          <w:rFonts w:ascii="Arial" w:hAnsi="Arial" w:cs="Arial"/>
          <w:color w:val="555555"/>
          <w:sz w:val="17"/>
          <w:szCs w:val="17"/>
        </w:rPr>
      </w:pPr>
    </w:p>
    <w:p w14:paraId="345B9141" w14:textId="77777777" w:rsidR="00B107BD" w:rsidRDefault="00B107BD" w:rsidP="00F827BF">
      <w:pPr>
        <w:pStyle w:val="a4"/>
        <w:shd w:val="clear" w:color="auto" w:fill="FFFFFF"/>
        <w:spacing w:before="0" w:beforeAutospacing="0" w:after="130" w:afterAutospacing="0" w:line="253" w:lineRule="atLeast"/>
        <w:jc w:val="center"/>
        <w:rPr>
          <w:rStyle w:val="a5"/>
          <w:rFonts w:ascii="Arial" w:hAnsi="Arial" w:cs="Arial"/>
          <w:color w:val="555555"/>
          <w:sz w:val="17"/>
          <w:szCs w:val="17"/>
        </w:rPr>
      </w:pPr>
    </w:p>
    <w:p w14:paraId="37E02E20" w14:textId="77777777" w:rsidR="004F1314" w:rsidRPr="004F1314" w:rsidRDefault="005317C0" w:rsidP="00B500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F1314" w:rsidRPr="004F1314" w:rsidSect="00B107BD">
      <w:headerReference w:type="default" r:id="rId8"/>
      <w:pgSz w:w="11906" w:h="16838"/>
      <w:pgMar w:top="821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9976B" w14:textId="77777777" w:rsidR="004B346F" w:rsidRDefault="004B346F" w:rsidP="00B107BD">
      <w:pPr>
        <w:spacing w:after="0" w:line="240" w:lineRule="auto"/>
      </w:pPr>
      <w:r>
        <w:separator/>
      </w:r>
    </w:p>
  </w:endnote>
  <w:endnote w:type="continuationSeparator" w:id="0">
    <w:p w14:paraId="6819118B" w14:textId="77777777" w:rsidR="004B346F" w:rsidRDefault="004B346F" w:rsidP="00B10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DC3E3" w14:textId="77777777" w:rsidR="004B346F" w:rsidRDefault="004B346F" w:rsidP="00B107BD">
      <w:pPr>
        <w:spacing w:after="0" w:line="240" w:lineRule="auto"/>
      </w:pPr>
      <w:r>
        <w:separator/>
      </w:r>
    </w:p>
  </w:footnote>
  <w:footnote w:type="continuationSeparator" w:id="0">
    <w:p w14:paraId="6D89823B" w14:textId="77777777" w:rsidR="004B346F" w:rsidRDefault="004B346F" w:rsidP="00B10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FC2F0" w14:textId="77777777" w:rsidR="00B107BD" w:rsidRPr="00B107BD" w:rsidRDefault="00B633C5" w:rsidP="00B107BD">
    <w:pPr>
      <w:spacing w:after="0" w:line="240" w:lineRule="auto"/>
      <w:jc w:val="center"/>
    </w:pPr>
    <w:r>
      <w:rPr>
        <w:rFonts w:ascii="Times New Roman" w:hAnsi="Times New Roman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54A3B"/>
    <w:multiLevelType w:val="multilevel"/>
    <w:tmpl w:val="0A60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1B2BEF"/>
    <w:multiLevelType w:val="multilevel"/>
    <w:tmpl w:val="7630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D0C1F"/>
    <w:multiLevelType w:val="multilevel"/>
    <w:tmpl w:val="D912110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9105E88"/>
    <w:multiLevelType w:val="multilevel"/>
    <w:tmpl w:val="ADE6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A97744"/>
    <w:multiLevelType w:val="multilevel"/>
    <w:tmpl w:val="8E38A7A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" w15:restartNumberingAfterBreak="0">
    <w:nsid w:val="52CA6278"/>
    <w:multiLevelType w:val="multilevel"/>
    <w:tmpl w:val="AB7679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5F2F5540"/>
    <w:multiLevelType w:val="multilevel"/>
    <w:tmpl w:val="97EA762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63D05C7E"/>
    <w:multiLevelType w:val="multilevel"/>
    <w:tmpl w:val="4B4ABE0A"/>
    <w:lvl w:ilvl="0">
      <w:start w:val="3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80" w:hanging="2160"/>
      </w:pPr>
      <w:rPr>
        <w:rFonts w:hint="default"/>
      </w:rPr>
    </w:lvl>
  </w:abstractNum>
  <w:abstractNum w:abstractNumId="8" w15:restartNumberingAfterBreak="0">
    <w:nsid w:val="63F45CD3"/>
    <w:multiLevelType w:val="hybridMultilevel"/>
    <w:tmpl w:val="D912110E"/>
    <w:lvl w:ilvl="0" w:tplc="17907466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6D35EBE"/>
    <w:multiLevelType w:val="multilevel"/>
    <w:tmpl w:val="E374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DB62B2"/>
    <w:multiLevelType w:val="multilevel"/>
    <w:tmpl w:val="D912110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407728565">
    <w:abstractNumId w:val="5"/>
  </w:num>
  <w:num w:numId="2" w16cid:durableId="654837961">
    <w:abstractNumId w:val="6"/>
  </w:num>
  <w:num w:numId="3" w16cid:durableId="700517343">
    <w:abstractNumId w:val="4"/>
  </w:num>
  <w:num w:numId="4" w16cid:durableId="805002349">
    <w:abstractNumId w:val="0"/>
  </w:num>
  <w:num w:numId="5" w16cid:durableId="1317762677">
    <w:abstractNumId w:val="9"/>
  </w:num>
  <w:num w:numId="6" w16cid:durableId="1291403467">
    <w:abstractNumId w:val="3"/>
  </w:num>
  <w:num w:numId="7" w16cid:durableId="1881548942">
    <w:abstractNumId w:val="1"/>
  </w:num>
  <w:num w:numId="8" w16cid:durableId="1073697112">
    <w:abstractNumId w:val="8"/>
  </w:num>
  <w:num w:numId="9" w16cid:durableId="2001543696">
    <w:abstractNumId w:val="2"/>
  </w:num>
  <w:num w:numId="10" w16cid:durableId="1613593665">
    <w:abstractNumId w:val="10"/>
  </w:num>
  <w:num w:numId="11" w16cid:durableId="8791681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27BF"/>
    <w:rsid w:val="000C2F15"/>
    <w:rsid w:val="001E3110"/>
    <w:rsid w:val="003221D5"/>
    <w:rsid w:val="0045199A"/>
    <w:rsid w:val="004B346F"/>
    <w:rsid w:val="004F1314"/>
    <w:rsid w:val="005317C0"/>
    <w:rsid w:val="00685EA0"/>
    <w:rsid w:val="00765BE0"/>
    <w:rsid w:val="009C451E"/>
    <w:rsid w:val="00A979F2"/>
    <w:rsid w:val="00B107BD"/>
    <w:rsid w:val="00B5001A"/>
    <w:rsid w:val="00B633C5"/>
    <w:rsid w:val="00DD7158"/>
    <w:rsid w:val="00E77519"/>
    <w:rsid w:val="00F8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ADEFA"/>
  <w15:docId w15:val="{987B4575-7BF9-4D58-9729-1ED45338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7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9F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8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27BF"/>
    <w:rPr>
      <w:b/>
      <w:bCs/>
    </w:rPr>
  </w:style>
  <w:style w:type="character" w:customStyle="1" w:styleId="apple-converted-space">
    <w:name w:val="apple-converted-space"/>
    <w:basedOn w:val="a0"/>
    <w:rsid w:val="00F827BF"/>
  </w:style>
  <w:style w:type="paragraph" w:styleId="a6">
    <w:name w:val="header"/>
    <w:basedOn w:val="a"/>
    <w:link w:val="a7"/>
    <w:uiPriority w:val="99"/>
    <w:unhideWhenUsed/>
    <w:rsid w:val="00B10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07BD"/>
  </w:style>
  <w:style w:type="paragraph" w:styleId="a8">
    <w:name w:val="footer"/>
    <w:basedOn w:val="a"/>
    <w:link w:val="a9"/>
    <w:uiPriority w:val="99"/>
    <w:unhideWhenUsed/>
    <w:rsid w:val="00B10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07BD"/>
  </w:style>
  <w:style w:type="paragraph" w:styleId="aa">
    <w:name w:val="List Paragraph"/>
    <w:basedOn w:val="a"/>
    <w:uiPriority w:val="34"/>
    <w:qFormat/>
    <w:rsid w:val="000C2F1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50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0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Алина Спартаковна</cp:lastModifiedBy>
  <cp:revision>7</cp:revision>
  <cp:lastPrinted>2013-09-17T11:41:00Z</cp:lastPrinted>
  <dcterms:created xsi:type="dcterms:W3CDTF">2013-09-16T12:45:00Z</dcterms:created>
  <dcterms:modified xsi:type="dcterms:W3CDTF">2022-09-19T08:51:00Z</dcterms:modified>
</cp:coreProperties>
</file>