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6B9F" w:rsidRDefault="00256B9F" w:rsidP="00256B9F">
      <w:pPr>
        <w:spacing w:after="0" w:line="240" w:lineRule="auto"/>
        <w:rPr>
          <w:rFonts w:ascii="Times New Roman" w:hAnsi="Times New Roman" w:cs="Times New Roman"/>
        </w:rPr>
      </w:pPr>
    </w:p>
    <w:p w:rsidR="00256B9F" w:rsidRDefault="00256B9F" w:rsidP="00256B9F">
      <w:pPr>
        <w:spacing w:after="0" w:line="240" w:lineRule="auto"/>
        <w:rPr>
          <w:rFonts w:ascii="Times New Roman" w:hAnsi="Times New Roman" w:cs="Times New Roman"/>
        </w:rPr>
      </w:pPr>
    </w:p>
    <w:p w:rsidR="00256B9F" w:rsidRDefault="00256B9F" w:rsidP="00256B9F">
      <w:pPr>
        <w:spacing w:after="0" w:line="240" w:lineRule="auto"/>
        <w:rPr>
          <w:rFonts w:ascii="Times New Roman" w:hAnsi="Times New Roman" w:cs="Times New Roman"/>
        </w:rPr>
      </w:pPr>
    </w:p>
    <w:p w:rsidR="00256B9F" w:rsidRPr="00256B9F" w:rsidRDefault="00256B9F" w:rsidP="00256B9F">
      <w:pPr>
        <w:spacing w:after="0" w:line="240" w:lineRule="auto"/>
        <w:rPr>
          <w:rFonts w:ascii="Times New Roman" w:hAnsi="Times New Roman" w:cs="Times New Roman"/>
        </w:rPr>
      </w:pPr>
      <w:r w:rsidRPr="00256B9F">
        <w:rPr>
          <w:rFonts w:ascii="Times New Roman" w:hAnsi="Times New Roman" w:cs="Times New Roman"/>
        </w:rPr>
        <w:t>Федеральное государственное бюджетное дошкольное общеобразовательное учреждение</w:t>
      </w:r>
    </w:p>
    <w:p w:rsidR="00256B9F" w:rsidRPr="00256B9F" w:rsidRDefault="00256B9F" w:rsidP="00256B9F">
      <w:pPr>
        <w:spacing w:after="0" w:line="240" w:lineRule="auto"/>
        <w:jc w:val="center"/>
        <w:rPr>
          <w:rFonts w:ascii="Times New Roman" w:hAnsi="Times New Roman" w:cs="Times New Roman"/>
        </w:rPr>
      </w:pPr>
      <w:r w:rsidRPr="00256B9F">
        <w:rPr>
          <w:rFonts w:ascii="Times New Roman" w:hAnsi="Times New Roman" w:cs="Times New Roman"/>
        </w:rPr>
        <w:t xml:space="preserve"> «Детский сад общеразвивающего вида «Москва»</w:t>
      </w:r>
    </w:p>
    <w:p w:rsidR="00256B9F" w:rsidRDefault="00256B9F" w:rsidP="00256B9F">
      <w:pPr>
        <w:spacing w:after="0" w:line="240" w:lineRule="auto"/>
        <w:jc w:val="center"/>
        <w:rPr>
          <w:rFonts w:ascii="Times New Roman" w:hAnsi="Times New Roman" w:cs="Times New Roman"/>
        </w:rPr>
      </w:pPr>
      <w:r w:rsidRPr="00256B9F">
        <w:rPr>
          <w:rFonts w:ascii="Times New Roman" w:hAnsi="Times New Roman" w:cs="Times New Roman"/>
        </w:rPr>
        <w:t>Управления делами Президента РФ</w:t>
      </w:r>
    </w:p>
    <w:p w:rsidR="00813DA8" w:rsidRPr="00256B9F" w:rsidRDefault="00813DA8" w:rsidP="00256B9F">
      <w:pPr>
        <w:spacing w:after="0" w:line="240" w:lineRule="auto"/>
        <w:jc w:val="center"/>
        <w:rPr>
          <w:rFonts w:ascii="Times New Roman" w:hAnsi="Times New Roman" w:cs="Times New Roman"/>
        </w:rPr>
      </w:pPr>
    </w:p>
    <w:p w:rsidR="00256B9F" w:rsidRPr="00256B9F" w:rsidRDefault="00256B9F" w:rsidP="00256B9F">
      <w:pPr>
        <w:shd w:val="clear" w:color="auto" w:fill="FFFFFF"/>
        <w:spacing w:after="0" w:line="240" w:lineRule="auto"/>
        <w:rPr>
          <w:rFonts w:ascii="Times New Roman" w:eastAsia="Times New Roman" w:hAnsi="Times New Roman" w:cs="Times New Roman"/>
          <w:color w:val="000000"/>
          <w:lang w:eastAsia="ru-RU"/>
        </w:rPr>
      </w:pPr>
    </w:p>
    <w:p w:rsidR="00256B9F" w:rsidRPr="00256B9F" w:rsidRDefault="00256B9F" w:rsidP="00256B9F">
      <w:pPr>
        <w:shd w:val="clear" w:color="auto" w:fill="FFFFFF"/>
        <w:spacing w:after="0" w:line="240" w:lineRule="auto"/>
        <w:jc w:val="right"/>
        <w:rPr>
          <w:rFonts w:ascii="Times New Roman" w:eastAsia="Times New Roman" w:hAnsi="Times New Roman" w:cs="Times New Roman"/>
          <w:color w:val="000000"/>
          <w:lang w:eastAsia="ru-RU"/>
        </w:rPr>
      </w:pPr>
      <w:r w:rsidRPr="00256B9F">
        <w:rPr>
          <w:rFonts w:ascii="Times New Roman" w:eastAsia="Times New Roman" w:hAnsi="Times New Roman" w:cs="Times New Roman"/>
          <w:b/>
          <w:color w:val="000000"/>
          <w:lang w:eastAsia="ru-RU"/>
        </w:rPr>
        <w:t>Утверждаю:</w:t>
      </w:r>
    </w:p>
    <w:p w:rsidR="00256B9F" w:rsidRPr="00256B9F" w:rsidRDefault="00256B9F" w:rsidP="00256B9F">
      <w:pPr>
        <w:shd w:val="clear" w:color="auto" w:fill="FFFFFF"/>
        <w:spacing w:after="0" w:line="240" w:lineRule="auto"/>
        <w:jc w:val="right"/>
        <w:rPr>
          <w:rFonts w:ascii="Times New Roman" w:eastAsia="Times New Roman" w:hAnsi="Times New Roman" w:cs="Times New Roman"/>
          <w:color w:val="000000"/>
          <w:lang w:eastAsia="ru-RU"/>
        </w:rPr>
      </w:pPr>
      <w:r w:rsidRPr="00256B9F">
        <w:rPr>
          <w:rFonts w:ascii="Times New Roman" w:eastAsia="Times New Roman" w:hAnsi="Times New Roman" w:cs="Times New Roman"/>
          <w:color w:val="000000"/>
          <w:lang w:eastAsia="ru-RU"/>
        </w:rPr>
        <w:t xml:space="preserve">                                    Заведующий ФГБДОУ «Детский сад </w:t>
      </w:r>
      <w:r w:rsidRPr="00256B9F">
        <w:rPr>
          <w:rFonts w:ascii="Times New Roman" w:eastAsia="Times New Roman" w:hAnsi="Times New Roman" w:cs="Times New Roman"/>
          <w:color w:val="000000"/>
          <w:lang w:eastAsia="ru-RU"/>
        </w:rPr>
        <w:br/>
        <w:t xml:space="preserve">                                   общеразвивающего вида «Москва»</w:t>
      </w:r>
    </w:p>
    <w:p w:rsidR="00256B9F" w:rsidRPr="00256B9F" w:rsidRDefault="00256B9F" w:rsidP="00256B9F">
      <w:pPr>
        <w:shd w:val="clear" w:color="auto" w:fill="FFFFFF"/>
        <w:spacing w:after="0" w:line="240" w:lineRule="auto"/>
        <w:jc w:val="right"/>
        <w:rPr>
          <w:rFonts w:ascii="Times New Roman" w:eastAsia="Times New Roman" w:hAnsi="Times New Roman" w:cs="Times New Roman"/>
          <w:color w:val="000000"/>
          <w:lang w:eastAsia="ru-RU"/>
        </w:rPr>
      </w:pPr>
      <w:r w:rsidRPr="00256B9F">
        <w:rPr>
          <w:rFonts w:ascii="Times New Roman" w:eastAsia="Times New Roman" w:hAnsi="Times New Roman" w:cs="Times New Roman"/>
          <w:color w:val="000000"/>
          <w:lang w:eastAsia="ru-RU"/>
        </w:rPr>
        <w:t xml:space="preserve">                                            ___________ А.П. </w:t>
      </w:r>
      <w:proofErr w:type="spellStart"/>
      <w:r w:rsidRPr="00256B9F">
        <w:rPr>
          <w:rFonts w:ascii="Times New Roman" w:eastAsia="Times New Roman" w:hAnsi="Times New Roman" w:cs="Times New Roman"/>
          <w:color w:val="000000"/>
          <w:lang w:eastAsia="ru-RU"/>
        </w:rPr>
        <w:t>Баскина</w:t>
      </w:r>
      <w:proofErr w:type="spellEnd"/>
    </w:p>
    <w:p w:rsidR="00256B9F" w:rsidRPr="00256B9F" w:rsidRDefault="00256B9F" w:rsidP="00256B9F">
      <w:pPr>
        <w:shd w:val="clear" w:color="auto" w:fill="FFFFFF"/>
        <w:spacing w:after="0" w:line="240" w:lineRule="auto"/>
        <w:jc w:val="right"/>
        <w:rPr>
          <w:rFonts w:ascii="Times New Roman" w:eastAsia="Times New Roman" w:hAnsi="Times New Roman" w:cs="Times New Roman"/>
          <w:color w:val="000000"/>
          <w:lang w:eastAsia="ru-RU"/>
        </w:rPr>
      </w:pPr>
      <w:r w:rsidRPr="00256B9F">
        <w:rPr>
          <w:rFonts w:ascii="Times New Roman" w:eastAsia="Times New Roman" w:hAnsi="Times New Roman" w:cs="Times New Roman"/>
          <w:color w:val="000000"/>
          <w:lang w:eastAsia="ru-RU"/>
        </w:rPr>
        <w:t>«     » _______________ 20    г.</w:t>
      </w:r>
    </w:p>
    <w:p w:rsidR="00256B9F" w:rsidRPr="00256B9F" w:rsidRDefault="00256B9F" w:rsidP="00256B9F">
      <w:pPr>
        <w:spacing w:after="0" w:line="240" w:lineRule="auto"/>
        <w:rPr>
          <w:rFonts w:ascii="Times New Roman" w:hAnsi="Times New Roman" w:cs="Times New Roman"/>
        </w:rPr>
        <w:sectPr w:rsidR="00256B9F" w:rsidRPr="00256B9F" w:rsidSect="00E84AC8">
          <w:footerReference w:type="default" r:id="rId8"/>
          <w:pgSz w:w="11906" w:h="16838"/>
          <w:pgMar w:top="284" w:right="850" w:bottom="284" w:left="1701" w:header="708" w:footer="708" w:gutter="0"/>
          <w:cols w:space="708"/>
          <w:docGrid w:linePitch="360"/>
        </w:sectPr>
      </w:pPr>
    </w:p>
    <w:p w:rsidR="00256B9F" w:rsidRPr="00256B9F" w:rsidRDefault="00256B9F" w:rsidP="00256B9F">
      <w:pPr>
        <w:spacing w:after="0" w:line="240" w:lineRule="auto"/>
        <w:rPr>
          <w:rFonts w:ascii="Times New Roman" w:hAnsi="Times New Roman" w:cs="Times New Roman"/>
          <w:sz w:val="20"/>
        </w:rPr>
      </w:pPr>
      <w:r w:rsidRPr="00256B9F">
        <w:rPr>
          <w:rFonts w:ascii="Times New Roman" w:hAnsi="Times New Roman" w:cs="Times New Roman"/>
          <w:sz w:val="20"/>
        </w:rPr>
        <w:lastRenderedPageBreak/>
        <w:t>СОГЛАСОВАНО</w:t>
      </w:r>
    </w:p>
    <w:p w:rsidR="00256B9F" w:rsidRPr="00256B9F" w:rsidRDefault="00256B9F" w:rsidP="00256B9F">
      <w:pPr>
        <w:spacing w:after="0" w:line="240" w:lineRule="auto"/>
        <w:rPr>
          <w:rFonts w:ascii="Times New Roman" w:hAnsi="Times New Roman" w:cs="Times New Roman"/>
          <w:sz w:val="20"/>
        </w:rPr>
      </w:pPr>
      <w:r w:rsidRPr="00256B9F">
        <w:rPr>
          <w:rFonts w:ascii="Times New Roman" w:hAnsi="Times New Roman" w:cs="Times New Roman"/>
          <w:sz w:val="20"/>
        </w:rPr>
        <w:t>Старший воспитатель д/с «Москва»</w:t>
      </w:r>
    </w:p>
    <w:p w:rsidR="00256B9F" w:rsidRPr="00256B9F" w:rsidRDefault="00256B9F" w:rsidP="00256B9F">
      <w:pPr>
        <w:spacing w:after="0" w:line="240" w:lineRule="auto"/>
        <w:rPr>
          <w:rFonts w:ascii="Times New Roman" w:hAnsi="Times New Roman" w:cs="Times New Roman"/>
          <w:sz w:val="20"/>
        </w:rPr>
      </w:pPr>
      <w:r w:rsidRPr="00256B9F">
        <w:rPr>
          <w:rFonts w:ascii="Times New Roman" w:hAnsi="Times New Roman" w:cs="Times New Roman"/>
          <w:sz w:val="20"/>
        </w:rPr>
        <w:t>______________________</w:t>
      </w:r>
    </w:p>
    <w:p w:rsidR="00256B9F" w:rsidRDefault="00256B9F" w:rsidP="00256B9F">
      <w:pPr>
        <w:spacing w:after="0" w:line="240" w:lineRule="auto"/>
        <w:rPr>
          <w:rFonts w:ascii="Times New Roman" w:hAnsi="Times New Roman" w:cs="Times New Roman"/>
          <w:sz w:val="20"/>
        </w:rPr>
      </w:pPr>
    </w:p>
    <w:p w:rsidR="00256B9F" w:rsidRDefault="00256B9F" w:rsidP="00256B9F">
      <w:pPr>
        <w:spacing w:after="0" w:line="240" w:lineRule="auto"/>
        <w:rPr>
          <w:rFonts w:ascii="Times New Roman" w:hAnsi="Times New Roman" w:cs="Times New Roman"/>
          <w:sz w:val="20"/>
        </w:rPr>
      </w:pPr>
    </w:p>
    <w:p w:rsidR="00256B9F" w:rsidRDefault="00256B9F" w:rsidP="00256B9F">
      <w:pPr>
        <w:spacing w:after="0" w:line="240" w:lineRule="auto"/>
        <w:rPr>
          <w:rFonts w:ascii="Times New Roman" w:hAnsi="Times New Roman" w:cs="Times New Roman"/>
          <w:sz w:val="20"/>
        </w:rPr>
      </w:pPr>
    </w:p>
    <w:p w:rsidR="00256B9F" w:rsidRPr="00256B9F" w:rsidRDefault="00256B9F" w:rsidP="00256B9F">
      <w:pPr>
        <w:spacing w:after="0" w:line="240" w:lineRule="auto"/>
        <w:rPr>
          <w:rFonts w:ascii="Times New Roman" w:hAnsi="Times New Roman" w:cs="Times New Roman"/>
          <w:sz w:val="20"/>
        </w:rPr>
        <w:sectPr w:rsidR="00256B9F" w:rsidRPr="00256B9F" w:rsidSect="00E84AC8">
          <w:type w:val="continuous"/>
          <w:pgSz w:w="11906" w:h="16838"/>
          <w:pgMar w:top="284" w:right="850" w:bottom="284" w:left="1701" w:header="708" w:footer="708" w:gutter="0"/>
          <w:cols w:num="2" w:space="708"/>
          <w:docGrid w:linePitch="360"/>
        </w:sectPr>
      </w:pPr>
    </w:p>
    <w:p w:rsidR="00256B9F" w:rsidRPr="00256B9F" w:rsidRDefault="00256B9F" w:rsidP="00256B9F">
      <w:pPr>
        <w:spacing w:after="0" w:line="240" w:lineRule="auto"/>
        <w:rPr>
          <w:rFonts w:ascii="Times New Roman" w:hAnsi="Times New Roman" w:cs="Times New Roman"/>
          <w:sz w:val="20"/>
        </w:rPr>
      </w:pPr>
      <w:r w:rsidRPr="00256B9F">
        <w:rPr>
          <w:rFonts w:ascii="Times New Roman" w:hAnsi="Times New Roman" w:cs="Times New Roman"/>
          <w:sz w:val="20"/>
        </w:rPr>
        <w:lastRenderedPageBreak/>
        <w:t>Акопян АС.</w:t>
      </w:r>
    </w:p>
    <w:p w:rsidR="00256B9F" w:rsidRPr="00256B9F" w:rsidRDefault="00256B9F" w:rsidP="00256B9F">
      <w:pPr>
        <w:spacing w:after="0" w:line="240" w:lineRule="auto"/>
        <w:rPr>
          <w:rFonts w:ascii="Times New Roman" w:hAnsi="Times New Roman" w:cs="Times New Roman"/>
          <w:sz w:val="20"/>
        </w:rPr>
      </w:pPr>
    </w:p>
    <w:p w:rsidR="00256B9F" w:rsidRPr="00256B9F" w:rsidRDefault="00256B9F" w:rsidP="00256B9F">
      <w:pPr>
        <w:spacing w:after="0" w:line="240" w:lineRule="auto"/>
        <w:rPr>
          <w:rFonts w:ascii="Times New Roman" w:hAnsi="Times New Roman" w:cs="Times New Roman"/>
        </w:rPr>
        <w:sectPr w:rsidR="00256B9F" w:rsidRPr="00256B9F" w:rsidSect="00E84AC8">
          <w:type w:val="continuous"/>
          <w:pgSz w:w="11906" w:h="16838"/>
          <w:pgMar w:top="284" w:right="850" w:bottom="284" w:left="1701" w:header="708" w:footer="708" w:gutter="0"/>
          <w:cols w:space="708"/>
          <w:docGrid w:linePitch="360"/>
        </w:sectPr>
      </w:pPr>
    </w:p>
    <w:p w:rsidR="00256B9F" w:rsidRPr="00256B9F" w:rsidRDefault="00256B9F" w:rsidP="00256B9F">
      <w:pPr>
        <w:spacing w:after="0" w:line="240" w:lineRule="auto"/>
        <w:jc w:val="center"/>
        <w:rPr>
          <w:rFonts w:ascii="Times New Roman" w:hAnsi="Times New Roman" w:cs="Times New Roman"/>
          <w:sz w:val="28"/>
          <w:szCs w:val="28"/>
        </w:rPr>
      </w:pPr>
    </w:p>
    <w:p w:rsidR="00256B9F" w:rsidRDefault="00256B9F" w:rsidP="00256B9F">
      <w:pPr>
        <w:spacing w:after="0"/>
        <w:jc w:val="center"/>
        <w:rPr>
          <w:sz w:val="28"/>
          <w:szCs w:val="28"/>
        </w:rPr>
      </w:pPr>
    </w:p>
    <w:p w:rsidR="00256B9F" w:rsidRDefault="00256B9F" w:rsidP="00256B9F">
      <w:pPr>
        <w:jc w:val="center"/>
        <w:rPr>
          <w:sz w:val="28"/>
          <w:szCs w:val="28"/>
        </w:rPr>
      </w:pPr>
    </w:p>
    <w:p w:rsidR="00256B9F" w:rsidRDefault="00256B9F" w:rsidP="00256B9F">
      <w:pPr>
        <w:jc w:val="center"/>
        <w:rPr>
          <w:sz w:val="28"/>
          <w:szCs w:val="28"/>
        </w:rPr>
      </w:pPr>
    </w:p>
    <w:p w:rsidR="00256B9F" w:rsidRDefault="00256B9F" w:rsidP="00256B9F">
      <w:pPr>
        <w:jc w:val="center"/>
        <w:rPr>
          <w:sz w:val="28"/>
          <w:szCs w:val="28"/>
        </w:rPr>
      </w:pPr>
    </w:p>
    <w:p w:rsidR="00256B9F" w:rsidRPr="00813DA8" w:rsidRDefault="00256B9F" w:rsidP="00256B9F">
      <w:pPr>
        <w:jc w:val="center"/>
        <w:rPr>
          <w:rFonts w:ascii="Times New Roman" w:hAnsi="Times New Roman" w:cs="Times New Roman"/>
          <w:b/>
          <w:color w:val="0033CC"/>
          <w:sz w:val="36"/>
          <w:szCs w:val="36"/>
        </w:rPr>
      </w:pPr>
      <w:r w:rsidRPr="00813DA8">
        <w:rPr>
          <w:rFonts w:ascii="Times New Roman" w:hAnsi="Times New Roman" w:cs="Times New Roman"/>
          <w:b/>
          <w:color w:val="0033CC"/>
          <w:sz w:val="36"/>
          <w:szCs w:val="36"/>
        </w:rPr>
        <w:t xml:space="preserve">Индивидуальный план по самообразованию  </w:t>
      </w:r>
    </w:p>
    <w:p w:rsidR="00256B9F" w:rsidRPr="00813DA8" w:rsidRDefault="00256B9F" w:rsidP="00256B9F">
      <w:pPr>
        <w:jc w:val="center"/>
        <w:rPr>
          <w:rFonts w:ascii="Times New Roman" w:hAnsi="Times New Roman" w:cs="Times New Roman"/>
          <w:b/>
          <w:color w:val="0033CC"/>
          <w:sz w:val="36"/>
          <w:szCs w:val="36"/>
        </w:rPr>
      </w:pPr>
      <w:r w:rsidRPr="00813DA8">
        <w:rPr>
          <w:rFonts w:ascii="Times New Roman" w:hAnsi="Times New Roman" w:cs="Times New Roman"/>
          <w:b/>
          <w:color w:val="0033CC"/>
          <w:sz w:val="36"/>
          <w:szCs w:val="36"/>
        </w:rPr>
        <w:t>На тему:</w:t>
      </w:r>
    </w:p>
    <w:p w:rsidR="00256B9F" w:rsidRPr="00813DA8" w:rsidRDefault="00256B9F" w:rsidP="00256B9F">
      <w:pPr>
        <w:pStyle w:val="c7"/>
        <w:shd w:val="clear" w:color="auto" w:fill="FFFFFF"/>
        <w:spacing w:before="0" w:beforeAutospacing="0" w:after="0" w:afterAutospacing="0"/>
        <w:jc w:val="center"/>
        <w:rPr>
          <w:b/>
          <w:color w:val="0033CC"/>
          <w:sz w:val="36"/>
          <w:szCs w:val="36"/>
        </w:rPr>
      </w:pPr>
      <w:r w:rsidRPr="00813DA8">
        <w:rPr>
          <w:b/>
          <w:color w:val="0033CC"/>
          <w:sz w:val="36"/>
          <w:szCs w:val="36"/>
        </w:rPr>
        <w:t xml:space="preserve"> </w:t>
      </w:r>
      <w:r w:rsidRPr="00813DA8">
        <w:rPr>
          <w:b/>
          <w:i/>
          <w:color w:val="0033CC"/>
          <w:sz w:val="36"/>
          <w:szCs w:val="36"/>
        </w:rPr>
        <w:t>«</w:t>
      </w:r>
      <w:r w:rsidRPr="00813DA8">
        <w:rPr>
          <w:rStyle w:val="c2"/>
          <w:b/>
          <w:bCs/>
          <w:color w:val="0033CC"/>
          <w:sz w:val="36"/>
          <w:szCs w:val="36"/>
        </w:rPr>
        <w:t>Формирование певческих вокально-</w:t>
      </w:r>
      <w:proofErr w:type="gramStart"/>
      <w:r w:rsidRPr="00813DA8">
        <w:rPr>
          <w:rStyle w:val="c2"/>
          <w:b/>
          <w:bCs/>
          <w:color w:val="0033CC"/>
          <w:sz w:val="36"/>
          <w:szCs w:val="36"/>
        </w:rPr>
        <w:t>хоровых  навыков</w:t>
      </w:r>
      <w:proofErr w:type="gramEnd"/>
      <w:r w:rsidRPr="00813DA8">
        <w:rPr>
          <w:rStyle w:val="c2"/>
          <w:b/>
          <w:bCs/>
          <w:color w:val="0033CC"/>
          <w:sz w:val="36"/>
          <w:szCs w:val="36"/>
        </w:rPr>
        <w:t xml:space="preserve"> </w:t>
      </w:r>
      <w:r w:rsidR="005A4B6C" w:rsidRPr="00813DA8">
        <w:rPr>
          <w:rStyle w:val="c2"/>
          <w:b/>
          <w:bCs/>
          <w:color w:val="0033CC"/>
          <w:sz w:val="36"/>
          <w:szCs w:val="36"/>
        </w:rPr>
        <w:t>дошкол</w:t>
      </w:r>
      <w:r w:rsidR="00813DA8" w:rsidRPr="00813DA8">
        <w:rPr>
          <w:rStyle w:val="c2"/>
          <w:b/>
          <w:bCs/>
          <w:color w:val="0033CC"/>
          <w:sz w:val="36"/>
          <w:szCs w:val="36"/>
        </w:rPr>
        <w:t>ьников через игровое распевание</w:t>
      </w:r>
      <w:r w:rsidR="005A4B6C" w:rsidRPr="00813DA8">
        <w:rPr>
          <w:rStyle w:val="c2"/>
          <w:b/>
          <w:bCs/>
          <w:color w:val="0033CC"/>
          <w:sz w:val="36"/>
          <w:szCs w:val="36"/>
        </w:rPr>
        <w:t>»</w:t>
      </w:r>
    </w:p>
    <w:p w:rsidR="00256B9F" w:rsidRPr="00813DA8" w:rsidRDefault="00256B9F" w:rsidP="00256B9F">
      <w:pPr>
        <w:rPr>
          <w:rFonts w:ascii="Times New Roman" w:hAnsi="Times New Roman" w:cs="Times New Roman"/>
          <w:color w:val="0033CC"/>
          <w:sz w:val="36"/>
          <w:szCs w:val="36"/>
        </w:rPr>
      </w:pPr>
    </w:p>
    <w:p w:rsidR="00256B9F" w:rsidRPr="005A4B6C" w:rsidRDefault="00256B9F" w:rsidP="00256B9F">
      <w:pPr>
        <w:rPr>
          <w:rFonts w:ascii="Times New Roman" w:hAnsi="Times New Roman" w:cs="Times New Roman"/>
          <w:b/>
          <w:sz w:val="36"/>
          <w:szCs w:val="36"/>
        </w:rPr>
      </w:pPr>
      <w:r w:rsidRPr="005A4B6C">
        <w:rPr>
          <w:rFonts w:ascii="Times New Roman" w:hAnsi="Times New Roman" w:cs="Times New Roman"/>
          <w:b/>
          <w:sz w:val="36"/>
          <w:szCs w:val="36"/>
        </w:rPr>
        <w:t xml:space="preserve"> </w:t>
      </w:r>
    </w:p>
    <w:p w:rsidR="00256B9F" w:rsidRPr="005A4B6C" w:rsidRDefault="00256B9F" w:rsidP="00256B9F">
      <w:pPr>
        <w:rPr>
          <w:rFonts w:ascii="Times New Roman" w:hAnsi="Times New Roman" w:cs="Times New Roman"/>
          <w:b/>
          <w:sz w:val="36"/>
          <w:szCs w:val="36"/>
        </w:rPr>
      </w:pPr>
    </w:p>
    <w:p w:rsidR="00256B9F" w:rsidRPr="005A4B6C" w:rsidRDefault="00256B9F" w:rsidP="00256B9F">
      <w:pPr>
        <w:rPr>
          <w:rFonts w:ascii="Times New Roman" w:hAnsi="Times New Roman" w:cs="Times New Roman"/>
          <w:b/>
          <w:sz w:val="36"/>
          <w:szCs w:val="36"/>
        </w:rPr>
      </w:pPr>
    </w:p>
    <w:p w:rsidR="00256B9F" w:rsidRPr="005A4B6C" w:rsidRDefault="00256B9F" w:rsidP="00813DA8">
      <w:pPr>
        <w:spacing w:after="0" w:line="240" w:lineRule="auto"/>
        <w:jc w:val="right"/>
        <w:rPr>
          <w:rFonts w:ascii="Times New Roman" w:hAnsi="Times New Roman" w:cs="Times New Roman"/>
          <w:szCs w:val="36"/>
        </w:rPr>
      </w:pPr>
      <w:r w:rsidRPr="005A4B6C">
        <w:rPr>
          <w:rFonts w:ascii="Times New Roman" w:hAnsi="Times New Roman" w:cs="Times New Roman"/>
          <w:szCs w:val="36"/>
        </w:rPr>
        <w:t xml:space="preserve">                                   </w:t>
      </w:r>
      <w:r w:rsidR="005A4B6C" w:rsidRPr="005A4B6C">
        <w:rPr>
          <w:rFonts w:ascii="Times New Roman" w:hAnsi="Times New Roman" w:cs="Times New Roman"/>
          <w:szCs w:val="36"/>
        </w:rPr>
        <w:t xml:space="preserve">                         </w:t>
      </w:r>
      <w:r w:rsidRPr="005A4B6C">
        <w:rPr>
          <w:rFonts w:ascii="Times New Roman" w:hAnsi="Times New Roman" w:cs="Times New Roman"/>
        </w:rPr>
        <w:t xml:space="preserve">Подготовила музыкальный руководитель </w:t>
      </w:r>
    </w:p>
    <w:p w:rsidR="00256B9F" w:rsidRPr="005A4B6C" w:rsidRDefault="00256B9F" w:rsidP="00813DA8">
      <w:pPr>
        <w:spacing w:after="0" w:line="240" w:lineRule="auto"/>
        <w:jc w:val="right"/>
        <w:rPr>
          <w:rFonts w:ascii="Times New Roman" w:hAnsi="Times New Roman" w:cs="Times New Roman"/>
        </w:rPr>
      </w:pPr>
      <w:r w:rsidRPr="005A4B6C">
        <w:rPr>
          <w:rFonts w:ascii="Times New Roman" w:hAnsi="Times New Roman" w:cs="Times New Roman"/>
        </w:rPr>
        <w:t>высшей квалификационной категории Брагина И.В.</w:t>
      </w:r>
    </w:p>
    <w:p w:rsidR="00256B9F" w:rsidRPr="005A4B6C" w:rsidRDefault="00256B9F" w:rsidP="00813DA8">
      <w:pPr>
        <w:spacing w:after="0" w:line="240" w:lineRule="auto"/>
        <w:jc w:val="right"/>
        <w:rPr>
          <w:rFonts w:ascii="Times New Roman" w:hAnsi="Times New Roman" w:cs="Times New Roman"/>
        </w:rPr>
      </w:pPr>
      <w:r w:rsidRPr="005A4B6C">
        <w:rPr>
          <w:rFonts w:ascii="Times New Roman" w:hAnsi="Times New Roman" w:cs="Times New Roman"/>
        </w:rPr>
        <w:t xml:space="preserve">         </w:t>
      </w:r>
    </w:p>
    <w:p w:rsidR="00256B9F" w:rsidRPr="005A4B6C" w:rsidRDefault="00256B9F" w:rsidP="00813DA8">
      <w:pPr>
        <w:spacing w:after="0" w:line="240" w:lineRule="auto"/>
        <w:jc w:val="right"/>
        <w:rPr>
          <w:rFonts w:ascii="Times New Roman" w:hAnsi="Times New Roman" w:cs="Times New Roman"/>
        </w:rPr>
      </w:pPr>
      <w:r w:rsidRPr="005A4B6C">
        <w:rPr>
          <w:rFonts w:ascii="Times New Roman" w:hAnsi="Times New Roman" w:cs="Times New Roman"/>
        </w:rPr>
        <w:t xml:space="preserve">                                                                                     </w:t>
      </w:r>
      <w:r w:rsidR="00813DA8">
        <w:rPr>
          <w:rFonts w:ascii="Times New Roman" w:hAnsi="Times New Roman" w:cs="Times New Roman"/>
        </w:rPr>
        <w:t xml:space="preserve">начало работы 01 сентября </w:t>
      </w:r>
      <w:r w:rsidR="005A4B6C">
        <w:rPr>
          <w:rFonts w:ascii="Times New Roman" w:hAnsi="Times New Roman" w:cs="Times New Roman"/>
        </w:rPr>
        <w:t>2021</w:t>
      </w:r>
      <w:r w:rsidRPr="005A4B6C">
        <w:rPr>
          <w:rFonts w:ascii="Times New Roman" w:hAnsi="Times New Roman" w:cs="Times New Roman"/>
        </w:rPr>
        <w:t xml:space="preserve"> г.</w:t>
      </w:r>
    </w:p>
    <w:p w:rsidR="00256B9F" w:rsidRPr="005A4B6C" w:rsidRDefault="00256B9F" w:rsidP="00813DA8">
      <w:pPr>
        <w:spacing w:after="0" w:line="240" w:lineRule="auto"/>
        <w:jc w:val="right"/>
        <w:rPr>
          <w:rFonts w:ascii="Times New Roman" w:hAnsi="Times New Roman" w:cs="Times New Roman"/>
          <w:u w:val="single"/>
        </w:rPr>
      </w:pPr>
    </w:p>
    <w:p w:rsidR="00256B9F" w:rsidRPr="005A4B6C" w:rsidRDefault="00256B9F" w:rsidP="00813DA8">
      <w:pPr>
        <w:spacing w:after="0" w:line="240" w:lineRule="auto"/>
        <w:jc w:val="right"/>
        <w:rPr>
          <w:rFonts w:ascii="Times New Roman" w:hAnsi="Times New Roman" w:cs="Times New Roman"/>
        </w:rPr>
      </w:pPr>
      <w:r w:rsidRPr="005A4B6C">
        <w:rPr>
          <w:rFonts w:ascii="Times New Roman" w:hAnsi="Times New Roman" w:cs="Times New Roman"/>
        </w:rPr>
        <w:t xml:space="preserve">                                                         </w:t>
      </w:r>
      <w:r w:rsidR="005A4B6C">
        <w:rPr>
          <w:rFonts w:ascii="Times New Roman" w:hAnsi="Times New Roman" w:cs="Times New Roman"/>
        </w:rPr>
        <w:t xml:space="preserve">                            </w:t>
      </w:r>
      <w:r w:rsidRPr="005A4B6C">
        <w:rPr>
          <w:rFonts w:ascii="Times New Roman" w:hAnsi="Times New Roman" w:cs="Times New Roman"/>
        </w:rPr>
        <w:t xml:space="preserve">конец работы </w:t>
      </w:r>
      <w:r w:rsidR="00813DA8">
        <w:rPr>
          <w:rFonts w:ascii="Times New Roman" w:hAnsi="Times New Roman" w:cs="Times New Roman"/>
        </w:rPr>
        <w:t xml:space="preserve">31 мая </w:t>
      </w:r>
      <w:r w:rsidR="005A4B6C">
        <w:rPr>
          <w:rFonts w:ascii="Times New Roman" w:hAnsi="Times New Roman" w:cs="Times New Roman"/>
        </w:rPr>
        <w:t>2022</w:t>
      </w:r>
      <w:r w:rsidRPr="005A4B6C">
        <w:rPr>
          <w:rFonts w:ascii="Times New Roman" w:hAnsi="Times New Roman" w:cs="Times New Roman"/>
        </w:rPr>
        <w:t>г.</w:t>
      </w:r>
    </w:p>
    <w:p w:rsidR="00256B9F" w:rsidRDefault="00256B9F" w:rsidP="00813DA8">
      <w:pPr>
        <w:spacing w:after="0"/>
        <w:jc w:val="right"/>
      </w:pPr>
    </w:p>
    <w:p w:rsidR="00256B9F" w:rsidRDefault="00256B9F" w:rsidP="00813DA8">
      <w:pPr>
        <w:jc w:val="right"/>
        <w:rPr>
          <w:rFonts w:ascii="Times New Roman" w:hAnsi="Times New Roman" w:cs="Times New Roman"/>
          <w:sz w:val="24"/>
          <w:szCs w:val="24"/>
        </w:rPr>
      </w:pPr>
    </w:p>
    <w:p w:rsidR="00813DA8" w:rsidRPr="00813DA8" w:rsidRDefault="00813DA8" w:rsidP="00813DA8">
      <w:pPr>
        <w:jc w:val="right"/>
        <w:rPr>
          <w:rFonts w:ascii="Times New Roman" w:hAnsi="Times New Roman" w:cs="Times New Roman"/>
          <w:sz w:val="24"/>
          <w:szCs w:val="24"/>
        </w:rPr>
      </w:pPr>
    </w:p>
    <w:p w:rsidR="00256B9F" w:rsidRPr="00813DA8" w:rsidRDefault="005A4B6C" w:rsidP="00813DA8">
      <w:pPr>
        <w:jc w:val="center"/>
        <w:rPr>
          <w:rFonts w:ascii="Times New Roman" w:hAnsi="Times New Roman" w:cs="Times New Roman"/>
          <w:sz w:val="24"/>
          <w:szCs w:val="24"/>
        </w:rPr>
        <w:sectPr w:rsidR="00256B9F" w:rsidRPr="00813DA8" w:rsidSect="00E84AC8">
          <w:type w:val="continuous"/>
          <w:pgSz w:w="11906" w:h="16838"/>
          <w:pgMar w:top="284" w:right="850" w:bottom="284" w:left="1701" w:header="708" w:footer="708" w:gutter="0"/>
          <w:cols w:space="708"/>
          <w:docGrid w:linePitch="360"/>
        </w:sectPr>
      </w:pPr>
      <w:r w:rsidRPr="00813DA8">
        <w:rPr>
          <w:rFonts w:ascii="Times New Roman" w:hAnsi="Times New Roman" w:cs="Times New Roman"/>
          <w:sz w:val="24"/>
          <w:szCs w:val="24"/>
        </w:rPr>
        <w:t>г.</w:t>
      </w:r>
      <w:r w:rsidR="00256B9F" w:rsidRPr="00813DA8">
        <w:rPr>
          <w:rFonts w:ascii="Times New Roman" w:hAnsi="Times New Roman" w:cs="Times New Roman"/>
          <w:sz w:val="24"/>
          <w:szCs w:val="24"/>
        </w:rPr>
        <w:t xml:space="preserve">  Ессентуки</w:t>
      </w:r>
      <w:r w:rsidR="00813DA8">
        <w:rPr>
          <w:rFonts w:ascii="Times New Roman" w:hAnsi="Times New Roman" w:cs="Times New Roman"/>
          <w:sz w:val="24"/>
          <w:szCs w:val="24"/>
        </w:rPr>
        <w:t>, 2021 г.</w:t>
      </w:r>
    </w:p>
    <w:p w:rsidR="00256B9F" w:rsidRPr="00B36FBA" w:rsidRDefault="00256B9F" w:rsidP="00256B9F">
      <w:pPr>
        <w:tabs>
          <w:tab w:val="left" w:pos="6963"/>
        </w:tabs>
        <w:sectPr w:rsidR="00256B9F" w:rsidRPr="00B36FBA" w:rsidSect="00E84AC8">
          <w:type w:val="continuous"/>
          <w:pgSz w:w="11906" w:h="16838"/>
          <w:pgMar w:top="284" w:right="850" w:bottom="284" w:left="1701" w:header="708" w:footer="708" w:gutter="0"/>
          <w:cols w:space="708"/>
          <w:docGrid w:linePitch="360"/>
        </w:sectPr>
      </w:pPr>
    </w:p>
    <w:p w:rsidR="00A27F28" w:rsidRPr="00E84AC8" w:rsidRDefault="00B359D4" w:rsidP="00B359D4">
      <w:pPr>
        <w:pStyle w:val="c8"/>
        <w:shd w:val="clear" w:color="auto" w:fill="FFFFFF"/>
        <w:spacing w:before="0" w:beforeAutospacing="0" w:after="0" w:afterAutospacing="0"/>
        <w:jc w:val="both"/>
        <w:rPr>
          <w:rStyle w:val="c0"/>
          <w:b/>
          <w:color w:val="000000"/>
        </w:rPr>
      </w:pPr>
      <w:r w:rsidRPr="00A27F28">
        <w:rPr>
          <w:rStyle w:val="c0"/>
          <w:b/>
          <w:color w:val="000000"/>
          <w:sz w:val="32"/>
          <w:szCs w:val="32"/>
        </w:rPr>
        <w:lastRenderedPageBreak/>
        <w:t>       </w:t>
      </w:r>
      <w:r w:rsidR="00A27F28">
        <w:rPr>
          <w:rStyle w:val="c0"/>
          <w:b/>
          <w:color w:val="000000"/>
          <w:sz w:val="32"/>
          <w:szCs w:val="32"/>
        </w:rPr>
        <w:t xml:space="preserve">                                </w:t>
      </w:r>
      <w:r w:rsidRPr="00A27F28">
        <w:rPr>
          <w:rStyle w:val="c0"/>
          <w:b/>
          <w:color w:val="000000"/>
          <w:sz w:val="32"/>
          <w:szCs w:val="32"/>
        </w:rPr>
        <w:t xml:space="preserve"> </w:t>
      </w:r>
      <w:r w:rsidR="00A27F28" w:rsidRPr="00E84AC8">
        <w:rPr>
          <w:rStyle w:val="c0"/>
          <w:b/>
          <w:color w:val="000000"/>
        </w:rPr>
        <w:t>Актуальность</w:t>
      </w:r>
    </w:p>
    <w:p w:rsidR="00B359D4" w:rsidRPr="00E84AC8" w:rsidRDefault="00B359D4" w:rsidP="00B359D4">
      <w:pPr>
        <w:pStyle w:val="c8"/>
        <w:shd w:val="clear" w:color="auto" w:fill="FFFFFF"/>
        <w:spacing w:before="0" w:beforeAutospacing="0" w:after="0" w:afterAutospacing="0"/>
        <w:jc w:val="both"/>
        <w:rPr>
          <w:rFonts w:ascii="Calibri" w:hAnsi="Calibri"/>
          <w:color w:val="000000"/>
        </w:rPr>
      </w:pPr>
      <w:r w:rsidRPr="00E84AC8">
        <w:rPr>
          <w:rStyle w:val="c0"/>
          <w:color w:val="000000"/>
        </w:rPr>
        <w:t>Искусство пения еще в период античности считалось первым признаком наличия у человека образования. Это мнение можно применить и в наше время, поскольку развитие певческих навыков у детей способствует не только формированию слуха, речи и мышления, но и эмоционально-нравственной сферы дошкольника и его творческой любознательности. Сфера исполнительского искусства рассматривается как пространство, способствующее формированию социально-эстетической активности личности.</w:t>
      </w:r>
    </w:p>
    <w:p w:rsidR="00B359D4" w:rsidRPr="00E84AC8" w:rsidRDefault="00B359D4" w:rsidP="00B359D4">
      <w:pPr>
        <w:pStyle w:val="c8"/>
        <w:shd w:val="clear" w:color="auto" w:fill="FFFFFF"/>
        <w:spacing w:before="0" w:beforeAutospacing="0" w:after="0" w:afterAutospacing="0"/>
        <w:jc w:val="both"/>
        <w:rPr>
          <w:rFonts w:ascii="Calibri" w:hAnsi="Calibri"/>
          <w:color w:val="000000"/>
        </w:rPr>
      </w:pPr>
      <w:r w:rsidRPr="00E84AC8">
        <w:rPr>
          <w:rStyle w:val="c0"/>
          <w:color w:val="000000"/>
        </w:rPr>
        <w:t xml:space="preserve">В настоящее время в музыкальном образовании дошкольников </w:t>
      </w:r>
      <w:proofErr w:type="gramStart"/>
      <w:r w:rsidRPr="00E84AC8">
        <w:rPr>
          <w:rStyle w:val="c0"/>
          <w:color w:val="000000"/>
        </w:rPr>
        <w:t>стоит  задача</w:t>
      </w:r>
      <w:proofErr w:type="gramEnd"/>
      <w:r w:rsidRPr="00E84AC8">
        <w:rPr>
          <w:rStyle w:val="c0"/>
          <w:color w:val="000000"/>
        </w:rPr>
        <w:t>: развивать способность исполнительства, певческие навыки, слуховой самоконтроль, выразительность пения. Значительная часть дошкольников приходит из детских садов в школу практически не поющей. Дети не научены фальцетному голосообразованию, в результате чего поют в основном в разговорной манере, в небольшом диапазоне, фальшиво и напряженно, у детей не наблюдается необходимых навыков слуховой и вокальной координации, артикуляции, дикции, кантилены.</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Проблема развития певческого голоса ребенка-дошкольника – одна из самых наиболее сложных в музыкально-педагогической теории и практике. Это одна из самых важных проблем практики музыкального воспитания дошкольников. Ее важность определяется </w:t>
      </w:r>
      <w:proofErr w:type="spellStart"/>
      <w:r w:rsidRPr="00E84AC8">
        <w:rPr>
          <w:rStyle w:val="c0"/>
          <w:color w:val="000000"/>
        </w:rPr>
        <w:t>сензитивностью</w:t>
      </w:r>
      <w:proofErr w:type="spellEnd"/>
      <w:r w:rsidRPr="00E84AC8">
        <w:rPr>
          <w:rStyle w:val="c0"/>
          <w:color w:val="000000"/>
        </w:rPr>
        <w:t xml:space="preserve"> этого возраста в отношении становления певческих навыков, связью со здоровьем ребенка, значением вокализации для развития музыкального слуха, влиянием певческой деятельности на формирование у ребенка системы музыкальности в целом.</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Большое значение этой проблеме уже на протяжении прошлого века уделяли ведущие педагоги-вокалисты:</w:t>
      </w:r>
      <w:r w:rsidRPr="00E84AC8">
        <w:rPr>
          <w:rStyle w:val="apple-converted-space"/>
          <w:color w:val="000000"/>
        </w:rPr>
        <w:t> </w:t>
      </w:r>
      <w:proofErr w:type="spellStart"/>
      <w:r w:rsidRPr="00E84AC8">
        <w:rPr>
          <w:rStyle w:val="c5"/>
          <w:color w:val="000000"/>
        </w:rPr>
        <w:t>Н.А.Метлов</w:t>
      </w:r>
      <w:proofErr w:type="spellEnd"/>
      <w:r w:rsidRPr="00E84AC8">
        <w:rPr>
          <w:rStyle w:val="c5"/>
          <w:color w:val="000000"/>
        </w:rPr>
        <w:t xml:space="preserve">, </w:t>
      </w:r>
      <w:proofErr w:type="spellStart"/>
      <w:r w:rsidRPr="00E84AC8">
        <w:rPr>
          <w:rStyle w:val="c5"/>
          <w:color w:val="000000"/>
        </w:rPr>
        <w:t>Д.Е.Огороднов</w:t>
      </w:r>
      <w:proofErr w:type="spellEnd"/>
      <w:r w:rsidRPr="00E84AC8">
        <w:rPr>
          <w:rStyle w:val="c5"/>
          <w:color w:val="000000"/>
        </w:rPr>
        <w:t xml:space="preserve">, </w:t>
      </w:r>
      <w:proofErr w:type="spellStart"/>
      <w:r w:rsidRPr="00E84AC8">
        <w:rPr>
          <w:rStyle w:val="c5"/>
          <w:color w:val="000000"/>
        </w:rPr>
        <w:t>В.Н.Шацкая</w:t>
      </w:r>
      <w:proofErr w:type="spellEnd"/>
      <w:r w:rsidRPr="00E84AC8">
        <w:rPr>
          <w:rStyle w:val="c5"/>
          <w:color w:val="000000"/>
        </w:rPr>
        <w:t xml:space="preserve">, </w:t>
      </w:r>
      <w:proofErr w:type="spellStart"/>
      <w:r w:rsidRPr="00E84AC8">
        <w:rPr>
          <w:rStyle w:val="c5"/>
          <w:color w:val="000000"/>
        </w:rPr>
        <w:t>В.В.Емельянов</w:t>
      </w:r>
      <w:proofErr w:type="spellEnd"/>
      <w:r w:rsidRPr="00E84AC8">
        <w:rPr>
          <w:rStyle w:val="c5"/>
          <w:color w:val="000000"/>
        </w:rPr>
        <w:t xml:space="preserve">, </w:t>
      </w:r>
      <w:proofErr w:type="spellStart"/>
      <w:r w:rsidRPr="00E84AC8">
        <w:rPr>
          <w:rStyle w:val="c5"/>
          <w:color w:val="000000"/>
        </w:rPr>
        <w:t>Н.А.Ветлугина</w:t>
      </w:r>
      <w:proofErr w:type="spellEnd"/>
      <w:r w:rsidRPr="00E84AC8">
        <w:rPr>
          <w:rStyle w:val="c5"/>
          <w:color w:val="000000"/>
        </w:rPr>
        <w:t xml:space="preserve">, </w:t>
      </w:r>
      <w:proofErr w:type="spellStart"/>
      <w:r w:rsidRPr="00E84AC8">
        <w:rPr>
          <w:rStyle w:val="c5"/>
          <w:color w:val="000000"/>
        </w:rPr>
        <w:t>З.Кодай</w:t>
      </w:r>
      <w:proofErr w:type="spellEnd"/>
      <w:r w:rsidRPr="00E84AC8">
        <w:rPr>
          <w:rStyle w:val="c5"/>
          <w:color w:val="000000"/>
        </w:rPr>
        <w:t>.</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По данным исследований ученых педагогов, одной из причин отсутствия должного развития певческих навыков детей является так же недостаток певческой культуры семьи. Дети не имеют собственного эталона певческого голоса и начинают подражать тому, что подается в окружающей их среде. По словам исследователя В.В.Емельянова, постепенное формирование эталона певческого звука или возникновенье в одночасье являются решающим мотивационным фактором в приобщении человека к вокальному искусству. В современном вокально-эстрадном искусстве (это то, что обычно слушают дети) отсутствует академический стиль пения, преобладает сип, хрип, форсирование звука. Поэтому особое значение в решении проблемы развития певческих навыков отводится задачам и функциям дошкольного учреждения, основанным на отношении к дошкольному возрасту как к уникальному периоду жизни человека, когда происходит интенсивное развитие личности ребенка.</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В моей практике проблема развития певческого голоса детей проявилась, прежде всего в том, что дошкольники незначительно использовали певческий потенциал: затруднялись петь в высоком и низком регистрах, заменяли громкое пение на крик, а тихое – на шёпот, «боялись выходить» за рамки диапазона. В силу несформированного до конца артикуляционного аппарата, часть звуков дети пели искаженно, заменяя гласные и согласные близкими по звучанию звуками. Были замечены затруднения при умении детей правильно выполнять бесшумный вдох и протяжный долгий выдох.</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На сегодняшний день современное дошкольное образование развивается в принципиально новых условиях, которые регламентированы требованиями Федерального государственного образовательного стандарта дошкольного образования. Художественно эстетическое </w:t>
      </w:r>
      <w:proofErr w:type="gramStart"/>
      <w:r w:rsidRPr="00E84AC8">
        <w:rPr>
          <w:rStyle w:val="c0"/>
          <w:color w:val="000000"/>
        </w:rPr>
        <w:t>направление  предполагает</w:t>
      </w:r>
      <w:proofErr w:type="gramEnd"/>
      <w:r w:rsidRPr="00E84AC8">
        <w:rPr>
          <w:rStyle w:val="c0"/>
          <w:color w:val="000000"/>
        </w:rPr>
        <w:t xml:space="preserve"> развитие предпосылок ценностно-смыслового восприятия и понимания произведений искусства. Пение относится к числу тех видов музыкальной деятельности, в процессе которой успешно развивается эстетическое отношение к жизни, к музыке, обогащается эмоциональная сфера ребенка-дошкольника, возможность самореализации.</w:t>
      </w:r>
      <w:r w:rsidRPr="00E84AC8">
        <w:rPr>
          <w:color w:val="000000"/>
        </w:rPr>
        <w:br/>
      </w:r>
      <w:r w:rsidRPr="00E84AC8">
        <w:rPr>
          <w:rStyle w:val="c0"/>
          <w:color w:val="000000"/>
        </w:rPr>
        <w:t>Однако анализ современных программ позволил выделить еще ряд причин, по которым певческие навыки у детей старшего дошкольного возраста развиваются не в полной мере:</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lastRenderedPageBreak/>
        <w:t>-  основное внимание уделяется разделу «Слушание-восприятие» музыки, но теоретическое и слуховое распознавание высоких, низких и средних звуков очень важно закреплять на практике голосом. Для этого существует раздел «распевание»;</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 содержание раздела «певческая деятельность» ориентирует педагога на развитие певческих навыков, но музыкальный материал для распевания разработан слабо и имеет сравнительно небольшой репертуар. Развить у ребенка </w:t>
      </w:r>
      <w:proofErr w:type="spellStart"/>
      <w:r w:rsidRPr="00E84AC8">
        <w:rPr>
          <w:rStyle w:val="c0"/>
          <w:color w:val="000000"/>
        </w:rPr>
        <w:t>звуковысотный</w:t>
      </w:r>
      <w:proofErr w:type="spellEnd"/>
      <w:r w:rsidRPr="00E84AC8">
        <w:rPr>
          <w:rStyle w:val="c0"/>
          <w:color w:val="000000"/>
        </w:rPr>
        <w:t xml:space="preserve"> слух, научить его чисто интонировать возможно только при условии систематических занятий и использовании конкретных, результативных методических приемов.</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определены требования к уровню развития певческих навыков дошкольников, но не указан диагностический инструментарий и система оценки развития исполнительской певческой деятельности.</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Для выявления уровня </w:t>
      </w:r>
      <w:proofErr w:type="spellStart"/>
      <w:r w:rsidRPr="00E84AC8">
        <w:rPr>
          <w:rStyle w:val="c0"/>
          <w:color w:val="000000"/>
        </w:rPr>
        <w:t>сформированности</w:t>
      </w:r>
      <w:proofErr w:type="spellEnd"/>
      <w:r w:rsidRPr="00E84AC8">
        <w:rPr>
          <w:rStyle w:val="c0"/>
          <w:color w:val="000000"/>
        </w:rPr>
        <w:t xml:space="preserve"> показателей певческого голоса мной была разработана диагностика, позволяющая отслеживать динамику развития певческих навыков детей старшего дошкольного возраста, определены три уровня развития певческого голоса:</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Высокий: ребенок понимает и выполняет задание правильно, самостоятельно, голос имеет ярко выраженную тембровую окраску, активный артикуляционный аппарат, чисто интонирует, бесшумно берет дыхание.</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Средний: ребенок правильно понимает задание, действует по словесному указанию, голос не имеет ярко выраженной тембровой окраски (сип), артикуляционный аппарат средней активности, интонирование приблизительное, дыхание правильное с помощью педагога.</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Низкий: ребенок затрудняется при выполнении задания, речь невнятная, вялый артикуляционный аппарат, интонирует нечисто, навык правильного дыхания отсутствует.</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Результаты мониторинга свидетельствуют о том, что дошкольники старшего возраста испытывают затруднения при управлении своим голосом, отчего зависит чистота интонации, напевность звука, широта диапазона.</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Учитывая выше описанные причины, а </w:t>
      </w:r>
      <w:proofErr w:type="gramStart"/>
      <w:r w:rsidRPr="00E84AC8">
        <w:rPr>
          <w:rStyle w:val="c0"/>
          <w:color w:val="000000"/>
        </w:rPr>
        <w:t>так же</w:t>
      </w:r>
      <w:proofErr w:type="gramEnd"/>
      <w:r w:rsidRPr="00E84AC8">
        <w:rPr>
          <w:rStyle w:val="c0"/>
          <w:color w:val="000000"/>
        </w:rPr>
        <w:t xml:space="preserve"> возникшее противоречие (с одной стороны важность и необходимость повышения уровня певческих навыков у детей старшего дошкольного возраста, и с другой – отсутствие целенаправленной систематической работы), возникла необходимость в поисках новых эффективных педагогических подходов, при которых детский певческий голос сформировался бы более успешно. Это и привело к выбору темы, по которой я стала углублённо работать:</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4"/>
          <w:b/>
          <w:bCs/>
          <w:i/>
          <w:iCs/>
          <w:color w:val="000000"/>
        </w:rPr>
        <w:t>«Игровое распевание как эффективное средство для развития певческих навыков у детей старшего дошкольного возраста».</w:t>
      </w:r>
    </w:p>
    <w:p w:rsidR="00A27F28" w:rsidRPr="00E84AC8" w:rsidRDefault="00A27F28" w:rsidP="00B359D4">
      <w:pPr>
        <w:pStyle w:val="c1"/>
        <w:shd w:val="clear" w:color="auto" w:fill="FFFFFF"/>
        <w:spacing w:before="0" w:beforeAutospacing="0" w:after="0" w:afterAutospacing="0"/>
        <w:jc w:val="both"/>
        <w:rPr>
          <w:rStyle w:val="apple-converted-space"/>
          <w:b/>
          <w:bCs/>
          <w:color w:val="000000"/>
        </w:rPr>
      </w:pPr>
      <w:r w:rsidRPr="00E84AC8">
        <w:rPr>
          <w:rStyle w:val="c2"/>
          <w:b/>
          <w:bCs/>
          <w:color w:val="000000"/>
        </w:rPr>
        <w:t>Цель</w:t>
      </w:r>
      <w:r w:rsidR="00B359D4" w:rsidRPr="00E84AC8">
        <w:rPr>
          <w:rStyle w:val="c2"/>
          <w:b/>
          <w:bCs/>
          <w:color w:val="000000"/>
        </w:rPr>
        <w:t>:</w:t>
      </w:r>
      <w:r w:rsidR="00B359D4" w:rsidRPr="00E84AC8">
        <w:rPr>
          <w:rStyle w:val="apple-converted-space"/>
          <w:b/>
          <w:bCs/>
          <w:color w:val="000000"/>
        </w:rPr>
        <w:t> </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создать условия для развития певческих навыков у детей старшего дошкольного возраста посредством игры.</w:t>
      </w:r>
    </w:p>
    <w:p w:rsidR="00B359D4" w:rsidRPr="00E84AC8" w:rsidRDefault="00A27F28" w:rsidP="00B359D4">
      <w:pPr>
        <w:pStyle w:val="c1"/>
        <w:shd w:val="clear" w:color="auto" w:fill="FFFFFF"/>
        <w:spacing w:before="0" w:beforeAutospacing="0" w:after="0" w:afterAutospacing="0"/>
        <w:jc w:val="both"/>
        <w:rPr>
          <w:rFonts w:ascii="Calibri" w:hAnsi="Calibri"/>
          <w:color w:val="000000"/>
        </w:rPr>
      </w:pPr>
      <w:r w:rsidRPr="00E84AC8">
        <w:rPr>
          <w:rStyle w:val="c2"/>
          <w:b/>
          <w:bCs/>
          <w:color w:val="000000"/>
        </w:rPr>
        <w:t>З</w:t>
      </w:r>
      <w:r w:rsidR="00B359D4" w:rsidRPr="00E84AC8">
        <w:rPr>
          <w:rStyle w:val="c2"/>
          <w:b/>
          <w:bCs/>
          <w:color w:val="000000"/>
        </w:rPr>
        <w:t>адачи:</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-формирование у детей певческих умений и навыков (выработка чистого интонирования, правильного дыхания, звукообразования, артикуляции), способствующих выразительному исполнению;</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-закрепление интереса и эмоциональной отзывчивости на музыку;</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-формирование коммуникативных навыков - умения взаимодействовать со сверстниками в коллективе;</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-развитие психических процессов: внимания, мышления, памяти, воображения;</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-развитие музыкальных способностей – тембровый и динамический слух, музыкальное мышление, музыкальная память;</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-развитие певческого голоса, формирование естественного детского звучания, укрепление и расширение певческого диапазона;</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-помощь в проявлении творческих способностей, самостоятельном использовании знакомых песен в играх, хороводах.</w:t>
      </w:r>
    </w:p>
    <w:p w:rsidR="00747EB9" w:rsidRPr="00E84AC8" w:rsidRDefault="00747EB9" w:rsidP="00747EB9">
      <w:pPr>
        <w:pStyle w:val="a3"/>
        <w:shd w:val="clear" w:color="auto" w:fill="F5F5F5"/>
        <w:spacing w:before="0" w:beforeAutospacing="0" w:after="0" w:afterAutospacing="0" w:line="331" w:lineRule="atLeast"/>
        <w:rPr>
          <w:color w:val="000000"/>
        </w:rPr>
      </w:pPr>
      <w:r w:rsidRPr="00E84AC8">
        <w:rPr>
          <w:b/>
          <w:bCs/>
          <w:color w:val="000000"/>
        </w:rPr>
        <w:t>Предполагаемые результаты</w:t>
      </w:r>
    </w:p>
    <w:p w:rsidR="00747EB9" w:rsidRPr="00E84AC8" w:rsidRDefault="00747EB9" w:rsidP="00747EB9">
      <w:pPr>
        <w:pStyle w:val="a3"/>
        <w:shd w:val="clear" w:color="auto" w:fill="F5F5F5"/>
        <w:spacing w:before="0" w:beforeAutospacing="0" w:after="0" w:afterAutospacing="0" w:line="331" w:lineRule="atLeast"/>
        <w:rPr>
          <w:color w:val="000000"/>
        </w:rPr>
      </w:pPr>
      <w:r w:rsidRPr="00E84AC8">
        <w:rPr>
          <w:color w:val="000000"/>
        </w:rPr>
        <w:lastRenderedPageBreak/>
        <w:t>1.Повышение уровня вокально-хоровых навыков детей старшего дошкольного возраста.</w:t>
      </w:r>
    </w:p>
    <w:p w:rsidR="00747EB9" w:rsidRPr="00E84AC8" w:rsidRDefault="00747EB9" w:rsidP="00747EB9">
      <w:pPr>
        <w:pStyle w:val="a3"/>
        <w:shd w:val="clear" w:color="auto" w:fill="F5F5F5"/>
        <w:spacing w:before="0" w:beforeAutospacing="0" w:after="0" w:afterAutospacing="0" w:line="331" w:lineRule="atLeast"/>
        <w:rPr>
          <w:color w:val="000000"/>
        </w:rPr>
      </w:pPr>
      <w:r w:rsidRPr="00E84AC8">
        <w:rPr>
          <w:color w:val="000000"/>
        </w:rPr>
        <w:t>2.Разработка программы по музыкальному воспитанию.</w:t>
      </w:r>
    </w:p>
    <w:p w:rsidR="00747EB9" w:rsidRPr="00E84AC8" w:rsidRDefault="00747EB9" w:rsidP="00747EB9">
      <w:pPr>
        <w:pStyle w:val="a3"/>
        <w:shd w:val="clear" w:color="auto" w:fill="F5F5F5"/>
        <w:spacing w:before="0" w:beforeAutospacing="0" w:after="0" w:afterAutospacing="0" w:line="331" w:lineRule="atLeast"/>
        <w:rPr>
          <w:color w:val="000000"/>
        </w:rPr>
      </w:pPr>
      <w:r w:rsidRPr="00E84AC8">
        <w:rPr>
          <w:color w:val="000000"/>
        </w:rPr>
        <w:t>3.Разработать программу вокального кружка «До, ми, соль-ка».</w:t>
      </w:r>
    </w:p>
    <w:p w:rsidR="00747EB9" w:rsidRPr="00E84AC8" w:rsidRDefault="00747EB9" w:rsidP="00747EB9">
      <w:pPr>
        <w:pStyle w:val="a3"/>
        <w:shd w:val="clear" w:color="auto" w:fill="F5F5F5"/>
        <w:spacing w:before="0" w:beforeAutospacing="0" w:after="0" w:afterAutospacing="0" w:line="331" w:lineRule="atLeast"/>
        <w:rPr>
          <w:color w:val="000000"/>
        </w:rPr>
      </w:pPr>
      <w:r w:rsidRPr="00E84AC8">
        <w:rPr>
          <w:color w:val="000000"/>
        </w:rPr>
        <w:t xml:space="preserve">4.Участие воспитанников на конкурсах, фестивалях, концертах различного </w:t>
      </w:r>
      <w:proofErr w:type="gramStart"/>
      <w:r w:rsidRPr="00E84AC8">
        <w:rPr>
          <w:color w:val="000000"/>
        </w:rPr>
        <w:t>уровня .</w:t>
      </w:r>
      <w:proofErr w:type="gramEnd"/>
    </w:p>
    <w:p w:rsidR="00747EB9" w:rsidRPr="00E84AC8" w:rsidRDefault="00747EB9" w:rsidP="00747EB9">
      <w:pPr>
        <w:pStyle w:val="a3"/>
        <w:shd w:val="clear" w:color="auto" w:fill="F5F5F5"/>
        <w:spacing w:before="0" w:beforeAutospacing="0" w:after="0" w:afterAutospacing="0" w:line="331" w:lineRule="atLeast"/>
        <w:rPr>
          <w:color w:val="000000"/>
        </w:rPr>
      </w:pPr>
      <w:r w:rsidRPr="00E84AC8">
        <w:rPr>
          <w:color w:val="000000"/>
        </w:rPr>
        <w:t>5.Разработка презентаций.</w:t>
      </w:r>
    </w:p>
    <w:p w:rsidR="00747EB9" w:rsidRPr="00E84AC8" w:rsidRDefault="00747EB9" w:rsidP="00747EB9">
      <w:pPr>
        <w:pStyle w:val="a3"/>
        <w:shd w:val="clear" w:color="auto" w:fill="F5F5F5"/>
        <w:spacing w:before="0" w:beforeAutospacing="0" w:after="0" w:afterAutospacing="0" w:line="331" w:lineRule="atLeast"/>
        <w:rPr>
          <w:color w:val="000000"/>
        </w:rPr>
      </w:pPr>
      <w:r w:rsidRPr="00E84AC8">
        <w:rPr>
          <w:color w:val="000000"/>
        </w:rPr>
        <w:t>6.Разработка и внедрение дидактических материалов.</w:t>
      </w:r>
    </w:p>
    <w:p w:rsidR="00747EB9" w:rsidRPr="00E84AC8" w:rsidRDefault="00747EB9" w:rsidP="00747EB9">
      <w:pPr>
        <w:pStyle w:val="a3"/>
        <w:shd w:val="clear" w:color="auto" w:fill="F5F5F5"/>
        <w:spacing w:before="0" w:beforeAutospacing="0" w:after="0" w:afterAutospacing="0" w:line="331" w:lineRule="atLeast"/>
        <w:rPr>
          <w:color w:val="000000"/>
        </w:rPr>
      </w:pPr>
      <w:r w:rsidRPr="00E84AC8">
        <w:rPr>
          <w:color w:val="000000"/>
        </w:rPr>
        <w:t xml:space="preserve">7.Разработка занятий, сценариев, танцев и публикация их на педагогических </w:t>
      </w:r>
    </w:p>
    <w:p w:rsidR="00747EB9" w:rsidRPr="00E84AC8" w:rsidRDefault="00747EB9" w:rsidP="00747EB9">
      <w:pPr>
        <w:pStyle w:val="a3"/>
        <w:shd w:val="clear" w:color="auto" w:fill="F5F5F5"/>
        <w:spacing w:before="0" w:beforeAutospacing="0" w:after="0" w:afterAutospacing="0" w:line="331" w:lineRule="atLeast"/>
        <w:rPr>
          <w:color w:val="FFFFFF" w:themeColor="background1"/>
        </w:rPr>
      </w:pPr>
      <w:r w:rsidRPr="00E84AC8">
        <w:rPr>
          <w:color w:val="000000"/>
        </w:rPr>
        <w:t>сайтах.</w:t>
      </w:r>
    </w:p>
    <w:p w:rsidR="00747EB9" w:rsidRPr="00E84AC8" w:rsidRDefault="00747EB9" w:rsidP="00747EB9">
      <w:pPr>
        <w:pStyle w:val="c1"/>
        <w:shd w:val="clear" w:color="auto" w:fill="FFFFFF"/>
        <w:spacing w:before="0" w:beforeAutospacing="0" w:after="0" w:afterAutospacing="0"/>
        <w:jc w:val="both"/>
        <w:rPr>
          <w:rFonts w:ascii="Calibri" w:hAnsi="Calibri"/>
          <w:color w:val="000000"/>
        </w:rPr>
      </w:pPr>
      <w:r w:rsidRPr="00E84AC8">
        <w:rPr>
          <w:rStyle w:val="c0"/>
          <w:b/>
          <w:color w:val="000000"/>
        </w:rPr>
        <w:t>Этап «Организационный».</w:t>
      </w:r>
      <w:r w:rsidRPr="00E84AC8">
        <w:rPr>
          <w:rStyle w:val="c0"/>
          <w:color w:val="000000"/>
        </w:rPr>
        <w:t xml:space="preserve"> Процесс усвоения музыкального опыта всегда индивидуален. Выполнение одних и тех же заданий в разной степени стимулирует того или иного ребенка. Для одних эти задания доступны, для других сложны. Именно поэтому необходим дифференцированный подход и индивидуальная работа с детьми. Следовательно, при организации образовательного процесса по развитию певческих навыков важно учитывать возрастные и индивидуальные особенности детей, а главное, уровень развития певческого голоса каждого </w:t>
      </w:r>
      <w:proofErr w:type="spellStart"/>
      <w:r w:rsidRPr="00E84AC8">
        <w:rPr>
          <w:rStyle w:val="c0"/>
          <w:color w:val="000000"/>
        </w:rPr>
        <w:t>ребенка.Во</w:t>
      </w:r>
      <w:proofErr w:type="spellEnd"/>
      <w:r w:rsidRPr="00E84AC8">
        <w:rPr>
          <w:rStyle w:val="c0"/>
          <w:color w:val="000000"/>
        </w:rPr>
        <w:t xml:space="preserve"> время организованной образовательной деятельности было решено использовать коллективные, групповые и индивидуальные задания, учитывающие уровень развития каждого ребенка. Задания разграничены по степени трудности, но обязательно имеют развивающий характер. Все задания, по возможности должны завершаться успехом.</w:t>
      </w:r>
    </w:p>
    <w:p w:rsidR="00747EB9" w:rsidRPr="00E84AC8" w:rsidRDefault="00747EB9" w:rsidP="00B359D4">
      <w:pPr>
        <w:pStyle w:val="c1"/>
        <w:shd w:val="clear" w:color="auto" w:fill="FFFFFF"/>
        <w:spacing w:before="0" w:beforeAutospacing="0" w:after="0" w:afterAutospacing="0"/>
        <w:jc w:val="both"/>
        <w:rPr>
          <w:rStyle w:val="c0"/>
          <w:b/>
          <w:color w:val="000000"/>
        </w:rPr>
      </w:pPr>
    </w:p>
    <w:p w:rsidR="00B359D4" w:rsidRPr="00E84AC8" w:rsidRDefault="00A27F28" w:rsidP="00B359D4">
      <w:pPr>
        <w:pStyle w:val="c1"/>
        <w:shd w:val="clear" w:color="auto" w:fill="FFFFFF"/>
        <w:spacing w:before="0" w:beforeAutospacing="0" w:after="0" w:afterAutospacing="0"/>
        <w:jc w:val="both"/>
        <w:rPr>
          <w:rFonts w:ascii="Calibri" w:hAnsi="Calibri"/>
          <w:color w:val="000000"/>
        </w:rPr>
      </w:pPr>
      <w:r w:rsidRPr="00E84AC8">
        <w:rPr>
          <w:rStyle w:val="c0"/>
          <w:b/>
          <w:color w:val="000000"/>
        </w:rPr>
        <w:t xml:space="preserve">Этап «Практический». </w:t>
      </w:r>
      <w:r w:rsidR="00B359D4" w:rsidRPr="00E84AC8">
        <w:rPr>
          <w:rStyle w:val="c0"/>
          <w:color w:val="000000"/>
        </w:rPr>
        <w:t xml:space="preserve">При построении педагогического процесса я использовала такие методы и приемы, которые носят развивающий характер, побуждают детей к проявлениям различных форм певческой, речевой, эстетической активности. В процессе своей работы я применяю традиционные педагогические методы (наглядный, словесный, практический) и специальные методы для развития певческих навыков, разработанные </w:t>
      </w:r>
      <w:proofErr w:type="spellStart"/>
      <w:r w:rsidR="00B359D4" w:rsidRPr="00E84AC8">
        <w:rPr>
          <w:rStyle w:val="c0"/>
          <w:color w:val="000000"/>
        </w:rPr>
        <w:t>В.В.Емельяновым</w:t>
      </w:r>
      <w:proofErr w:type="spellEnd"/>
      <w:r w:rsidR="00B359D4" w:rsidRPr="00E84AC8">
        <w:rPr>
          <w:rStyle w:val="c0"/>
          <w:color w:val="000000"/>
        </w:rPr>
        <w:t xml:space="preserve">, </w:t>
      </w:r>
      <w:proofErr w:type="spellStart"/>
      <w:r w:rsidR="00B359D4" w:rsidRPr="00E84AC8">
        <w:rPr>
          <w:rStyle w:val="c0"/>
          <w:color w:val="000000"/>
        </w:rPr>
        <w:t>Н.А.Ветлугиной</w:t>
      </w:r>
      <w:proofErr w:type="spellEnd"/>
      <w:r w:rsidR="00B359D4" w:rsidRPr="00E84AC8">
        <w:rPr>
          <w:rStyle w:val="c0"/>
          <w:color w:val="000000"/>
        </w:rPr>
        <w:t xml:space="preserve">, </w:t>
      </w:r>
      <w:proofErr w:type="spellStart"/>
      <w:r w:rsidR="00B359D4" w:rsidRPr="00E84AC8">
        <w:rPr>
          <w:rStyle w:val="c0"/>
          <w:color w:val="000000"/>
        </w:rPr>
        <w:t>Н.А.Метловым</w:t>
      </w:r>
      <w:proofErr w:type="spellEnd"/>
      <w:r w:rsidR="00B359D4" w:rsidRPr="00E84AC8">
        <w:rPr>
          <w:rStyle w:val="c0"/>
          <w:color w:val="000000"/>
        </w:rPr>
        <w:t>.</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Детское исполнительство требует определенных тренировочных действий: повторений, упражнений, закреплений. Но самое главное – чтобы дети не потеряли интереса к музыкальной деятельности, поэтому все упражнения, которые даются на овладение определенными навыками и умениями, должны носить игровую форму, быть образными.   </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Для повышения интереса дошкольников к музыкальной деятельности, для дополнения слуховых впечатлений и представлений детей я применяю современные информационно-коммуникационные технологии. Летящая на экране снежинка или порхающая с цветка на цветок бабочка побуждают ребенка совершить путешествие голосом вместе с героями.</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«Интерес к музыке, музыкальным занятиям необходимо постоянно поддерживать и оживлять. Приемы развития музыкального восприятия можно и необходимо варьировать, сочетать друг с другом», – пишет </w:t>
      </w:r>
      <w:proofErr w:type="spellStart"/>
      <w:r w:rsidRPr="00E84AC8">
        <w:rPr>
          <w:rStyle w:val="c0"/>
          <w:color w:val="000000"/>
        </w:rPr>
        <w:t>О.П.Радынова</w:t>
      </w:r>
      <w:proofErr w:type="spellEnd"/>
      <w:r w:rsidRPr="00E84AC8">
        <w:rPr>
          <w:rStyle w:val="c0"/>
          <w:color w:val="000000"/>
        </w:rPr>
        <w:t xml:space="preserve">. Так, пение может перейти в </w:t>
      </w:r>
      <w:proofErr w:type="spellStart"/>
      <w:r w:rsidRPr="00E84AC8">
        <w:rPr>
          <w:rStyle w:val="c0"/>
          <w:color w:val="000000"/>
        </w:rPr>
        <w:t>инсценирование</w:t>
      </w:r>
      <w:proofErr w:type="spellEnd"/>
      <w:r w:rsidRPr="00E84AC8">
        <w:rPr>
          <w:rStyle w:val="c0"/>
          <w:color w:val="000000"/>
        </w:rPr>
        <w:t xml:space="preserve">, </w:t>
      </w:r>
      <w:proofErr w:type="spellStart"/>
      <w:r w:rsidRPr="00E84AC8">
        <w:rPr>
          <w:rStyle w:val="c0"/>
          <w:color w:val="000000"/>
        </w:rPr>
        <w:t>распевка</w:t>
      </w:r>
      <w:proofErr w:type="spellEnd"/>
      <w:r w:rsidRPr="00E84AC8">
        <w:rPr>
          <w:rStyle w:val="c0"/>
          <w:color w:val="000000"/>
        </w:rPr>
        <w:t xml:space="preserve"> может стать зачином для музыкальной игры, слушание плавно перетекать в танцевальное или песенное творчество. Такие варианты придают живость, непосредственность занятию, способствуют развитию творческой инициативы детей, проявлению выдумки, фантазии.</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Использование голосовых игр для развития певческих навыков у детей старшего дошкольного возраста окажется эффективным при условии, что этому разделу будет уделяться систематически 5-7 минут на занятии </w:t>
      </w:r>
      <w:proofErr w:type="gramStart"/>
      <w:r w:rsidRPr="00E84AC8">
        <w:rPr>
          <w:rStyle w:val="c0"/>
          <w:color w:val="000000"/>
        </w:rPr>
        <w:t>музыкальной деятельностью</w:t>
      </w:r>
      <w:proofErr w:type="gramEnd"/>
      <w:r w:rsidRPr="00E84AC8">
        <w:rPr>
          <w:rStyle w:val="c0"/>
          <w:color w:val="000000"/>
        </w:rPr>
        <w:t xml:space="preserve"> и он будет закрепляться в режимных моментах, в самостоятельной деятельности, на концертах, праздниках и развлечениях, итоговых мероприятиях.</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С самого раннего детства нужно подводить детей к осознанному восприятию высоких и низких звуков во всех видах музыкальной деятельности. Очень помогают в этом </w:t>
      </w:r>
      <w:r w:rsidRPr="00E84AC8">
        <w:rPr>
          <w:rStyle w:val="c0"/>
          <w:color w:val="000000"/>
        </w:rPr>
        <w:lastRenderedPageBreak/>
        <w:t>музыкально-дидактические игры по принципу контраста: «высоко – низко», «большой – маленький».</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Теоретическое и слуховое распознавание высоких, средних и низких звуков очень важно закреплять на практике голосом. Для этого существует раздел «</w:t>
      </w:r>
      <w:r w:rsidRPr="00E84AC8">
        <w:rPr>
          <w:rStyle w:val="c2"/>
          <w:b/>
          <w:bCs/>
          <w:color w:val="000000"/>
        </w:rPr>
        <w:t>распевание</w:t>
      </w:r>
      <w:r w:rsidRPr="00E84AC8">
        <w:rPr>
          <w:rStyle w:val="c0"/>
          <w:color w:val="000000"/>
        </w:rPr>
        <w:t>». Детям, как правило, очень нравится петь. А распеваться?</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Беседуя с детьми, мы рассуждаем: сможет ли летчик без подготовки поднять в небо самолет? Может ли спортсмен добиться рекорда, если он не будет тренироваться? Сможет ли портниха сшить красивое платье, если она не знает, как вставить нитку в иголку? – Конечно, нет! Тогда сможет ли певец прекрасно исполнить песню, если он этому не учится и не упражняет свой голос?</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Целью распевания</w:t>
      </w:r>
      <w:r w:rsidRPr="00E84AC8">
        <w:rPr>
          <w:rStyle w:val="c4"/>
          <w:b/>
          <w:bCs/>
          <w:i/>
          <w:iCs/>
          <w:color w:val="000000"/>
        </w:rPr>
        <w:t> </w:t>
      </w:r>
      <w:r w:rsidRPr="00E84AC8">
        <w:rPr>
          <w:rStyle w:val="c0"/>
          <w:color w:val="000000"/>
        </w:rPr>
        <w:t>является подготовка голосовых связок к пению и упражнение в чистом интонировании определенных интервалов, развитие певческой техники и музыкального слуха.</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Виды игрового распевания разнообразны по своей направленности и значимости:</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2"/>
          <w:b/>
          <w:bCs/>
          <w:color w:val="000000"/>
        </w:rPr>
        <w:t>Алгоритм</w:t>
      </w:r>
      <w:r w:rsidRPr="00E84AC8">
        <w:rPr>
          <w:rStyle w:val="apple-converted-space"/>
          <w:b/>
          <w:bCs/>
          <w:color w:val="000000"/>
        </w:rPr>
        <w:t> </w:t>
      </w:r>
      <w:r w:rsidRPr="00E84AC8">
        <w:rPr>
          <w:rStyle w:val="c0"/>
          <w:color w:val="000000"/>
        </w:rPr>
        <w:t>работы на ООД строится следующим образом:</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1.В качестве предварительной работы провожу комплекс дыхательных упражнений</w:t>
      </w:r>
      <w:r w:rsidR="00A27F28" w:rsidRPr="00E84AC8">
        <w:rPr>
          <w:rStyle w:val="c0"/>
          <w:color w:val="000000"/>
        </w:rPr>
        <w:t xml:space="preserve"> </w:t>
      </w:r>
      <w:proofErr w:type="spellStart"/>
      <w:r w:rsidRPr="00E84AC8">
        <w:rPr>
          <w:rStyle w:val="c2"/>
          <w:b/>
          <w:bCs/>
          <w:color w:val="000000"/>
        </w:rPr>
        <w:t>А.Н.Стрельниковой</w:t>
      </w:r>
      <w:proofErr w:type="spellEnd"/>
      <w:r w:rsidRPr="00E84AC8">
        <w:rPr>
          <w:rStyle w:val="apple-converted-space"/>
          <w:b/>
          <w:bCs/>
          <w:color w:val="000000"/>
        </w:rPr>
        <w:t> </w:t>
      </w:r>
      <w:r w:rsidR="005A4B6C" w:rsidRPr="00E84AC8">
        <w:rPr>
          <w:rStyle w:val="c0"/>
          <w:color w:val="000000"/>
        </w:rPr>
        <w:t xml:space="preserve">и </w:t>
      </w:r>
      <w:r w:rsidRPr="00E84AC8">
        <w:rPr>
          <w:rStyle w:val="c0"/>
          <w:color w:val="000000"/>
        </w:rPr>
        <w:t>артикуляционную гимнастику</w:t>
      </w:r>
      <w:r w:rsidRPr="00E84AC8">
        <w:rPr>
          <w:rStyle w:val="apple-converted-space"/>
          <w:color w:val="000000"/>
        </w:rPr>
        <w:t> </w:t>
      </w:r>
      <w:proofErr w:type="spellStart"/>
      <w:r w:rsidRPr="00E84AC8">
        <w:rPr>
          <w:rStyle w:val="c2"/>
          <w:b/>
          <w:bCs/>
          <w:color w:val="000000"/>
        </w:rPr>
        <w:t>М.Ю.Картушиной</w:t>
      </w:r>
      <w:proofErr w:type="spellEnd"/>
      <w:r w:rsidRPr="00E84AC8">
        <w:rPr>
          <w:rStyle w:val="c2"/>
          <w:b/>
          <w:bCs/>
          <w:color w:val="000000"/>
        </w:rPr>
        <w:t>.</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2. Для развития слуха и голоса включаю в работу:</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 систему </w:t>
      </w:r>
      <w:proofErr w:type="spellStart"/>
      <w:r w:rsidRPr="00E84AC8">
        <w:rPr>
          <w:rStyle w:val="c0"/>
          <w:color w:val="000000"/>
        </w:rPr>
        <w:t>фонопедических</w:t>
      </w:r>
      <w:proofErr w:type="spellEnd"/>
      <w:r w:rsidRPr="00E84AC8">
        <w:rPr>
          <w:rStyle w:val="c0"/>
          <w:color w:val="000000"/>
        </w:rPr>
        <w:t xml:space="preserve"> упражнений по методу</w:t>
      </w:r>
      <w:r w:rsidRPr="00E84AC8">
        <w:rPr>
          <w:rStyle w:val="apple-converted-space"/>
          <w:color w:val="000000"/>
        </w:rPr>
        <w:t> </w:t>
      </w:r>
      <w:proofErr w:type="spellStart"/>
      <w:r w:rsidRPr="00E84AC8">
        <w:rPr>
          <w:rStyle w:val="c2"/>
          <w:b/>
          <w:bCs/>
          <w:color w:val="000000"/>
        </w:rPr>
        <w:t>В.Емельянова</w:t>
      </w:r>
      <w:proofErr w:type="spellEnd"/>
      <w:r w:rsidRPr="00E84AC8">
        <w:rPr>
          <w:rStyle w:val="c2"/>
          <w:b/>
          <w:bCs/>
          <w:color w:val="000000"/>
        </w:rPr>
        <w:t>;</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-оздоровительные интонационно-фонетические голосовые песенки-игры</w:t>
      </w:r>
      <w:r w:rsidRPr="00E84AC8">
        <w:rPr>
          <w:rStyle w:val="apple-converted-space"/>
          <w:color w:val="000000"/>
        </w:rPr>
        <w:t> </w:t>
      </w:r>
      <w:proofErr w:type="spellStart"/>
      <w:r w:rsidRPr="00E84AC8">
        <w:rPr>
          <w:rStyle w:val="c2"/>
          <w:b/>
          <w:bCs/>
          <w:color w:val="000000"/>
        </w:rPr>
        <w:t>Л.Волошиной</w:t>
      </w:r>
      <w:proofErr w:type="spellEnd"/>
      <w:r w:rsidRPr="00E84AC8">
        <w:rPr>
          <w:rStyle w:val="c2"/>
          <w:b/>
          <w:bCs/>
          <w:color w:val="000000"/>
        </w:rPr>
        <w:t xml:space="preserve"> «Музыкальные </w:t>
      </w:r>
      <w:proofErr w:type="spellStart"/>
      <w:r w:rsidRPr="00E84AC8">
        <w:rPr>
          <w:rStyle w:val="c2"/>
          <w:b/>
          <w:bCs/>
          <w:color w:val="000000"/>
        </w:rPr>
        <w:t>складушки</w:t>
      </w:r>
      <w:proofErr w:type="spellEnd"/>
      <w:r w:rsidRPr="00E84AC8">
        <w:rPr>
          <w:rStyle w:val="c2"/>
          <w:b/>
          <w:bCs/>
          <w:color w:val="000000"/>
        </w:rPr>
        <w:t xml:space="preserve"> про веселые игрушки», Т.Рыбкиной и Т. </w:t>
      </w:r>
      <w:proofErr w:type="spellStart"/>
      <w:r w:rsidRPr="00E84AC8">
        <w:rPr>
          <w:rStyle w:val="c2"/>
          <w:b/>
          <w:bCs/>
          <w:color w:val="000000"/>
        </w:rPr>
        <w:t>Шеверевой</w:t>
      </w:r>
      <w:proofErr w:type="spellEnd"/>
      <w:r w:rsidRPr="00E84AC8">
        <w:rPr>
          <w:rStyle w:val="c2"/>
          <w:b/>
          <w:bCs/>
          <w:color w:val="000000"/>
        </w:rPr>
        <w:t xml:space="preserve"> «Давайте учиться петь», </w:t>
      </w:r>
      <w:proofErr w:type="spellStart"/>
      <w:r w:rsidRPr="00E84AC8">
        <w:rPr>
          <w:rStyle w:val="c2"/>
          <w:b/>
          <w:bCs/>
          <w:color w:val="000000"/>
        </w:rPr>
        <w:t>О.Н.Арсеневской</w:t>
      </w:r>
      <w:proofErr w:type="spellEnd"/>
      <w:r w:rsidRPr="00E84AC8">
        <w:rPr>
          <w:rStyle w:val="c2"/>
          <w:b/>
          <w:bCs/>
          <w:color w:val="000000"/>
        </w:rPr>
        <w:t>;</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игровые песенки-массажи</w:t>
      </w:r>
      <w:r w:rsidRPr="00E84AC8">
        <w:rPr>
          <w:rStyle w:val="apple-converted-space"/>
          <w:color w:val="000000"/>
        </w:rPr>
        <w:t> </w:t>
      </w:r>
      <w:proofErr w:type="spellStart"/>
      <w:r w:rsidRPr="00E84AC8">
        <w:rPr>
          <w:rStyle w:val="c2"/>
          <w:b/>
          <w:bCs/>
          <w:color w:val="000000"/>
        </w:rPr>
        <w:t>М.Ю.Картушиной</w:t>
      </w:r>
      <w:proofErr w:type="spellEnd"/>
      <w:r w:rsidRPr="00E84AC8">
        <w:rPr>
          <w:rStyle w:val="c2"/>
          <w:b/>
          <w:bCs/>
          <w:color w:val="000000"/>
        </w:rPr>
        <w:t xml:space="preserve">, </w:t>
      </w:r>
      <w:proofErr w:type="spellStart"/>
      <w:r w:rsidRPr="00E84AC8">
        <w:rPr>
          <w:rStyle w:val="c2"/>
          <w:b/>
          <w:bCs/>
          <w:color w:val="000000"/>
        </w:rPr>
        <w:t>О.Н.Арсеневской</w:t>
      </w:r>
      <w:proofErr w:type="spellEnd"/>
      <w:r w:rsidRPr="00E84AC8">
        <w:rPr>
          <w:rStyle w:val="c2"/>
          <w:b/>
          <w:bCs/>
          <w:color w:val="000000"/>
        </w:rPr>
        <w:t>;</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-диалогические игры-</w:t>
      </w:r>
      <w:proofErr w:type="spellStart"/>
      <w:r w:rsidRPr="00E84AC8">
        <w:rPr>
          <w:rStyle w:val="c0"/>
          <w:color w:val="000000"/>
        </w:rPr>
        <w:t>распевки</w:t>
      </w:r>
      <w:proofErr w:type="spellEnd"/>
      <w:r w:rsidRPr="00E84AC8">
        <w:rPr>
          <w:rStyle w:val="c0"/>
          <w:color w:val="000000"/>
        </w:rPr>
        <w:t xml:space="preserve"> на контрастное сопоставление</w:t>
      </w:r>
      <w:r w:rsidRPr="00E84AC8">
        <w:rPr>
          <w:rStyle w:val="apple-converted-space"/>
          <w:color w:val="000000"/>
        </w:rPr>
        <w:t> </w:t>
      </w:r>
      <w:proofErr w:type="spellStart"/>
      <w:r w:rsidRPr="00E84AC8">
        <w:rPr>
          <w:rStyle w:val="c2"/>
          <w:b/>
          <w:bCs/>
          <w:color w:val="000000"/>
        </w:rPr>
        <w:t>А.Евтодьевой</w:t>
      </w:r>
      <w:proofErr w:type="spellEnd"/>
      <w:r w:rsidRPr="00E84AC8">
        <w:rPr>
          <w:rStyle w:val="c2"/>
          <w:b/>
          <w:bCs/>
          <w:color w:val="000000"/>
        </w:rPr>
        <w:t>.</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Игровые упражнения разучиваю с детьми на музыкальных занятиях поэтапно: первый этап – обычно проводится знакомство с </w:t>
      </w:r>
      <w:proofErr w:type="spellStart"/>
      <w:r w:rsidRPr="00E84AC8">
        <w:rPr>
          <w:rStyle w:val="c0"/>
          <w:color w:val="000000"/>
        </w:rPr>
        <w:t>распевкой</w:t>
      </w:r>
      <w:proofErr w:type="spellEnd"/>
      <w:r w:rsidRPr="00E84AC8">
        <w:rPr>
          <w:rStyle w:val="c0"/>
          <w:color w:val="000000"/>
        </w:rPr>
        <w:t xml:space="preserve"> в целом, с объяснением о персонажах или явлениях, о которых рассказывается в ней.</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Второй этап – разучивание. Постепенно, от занятия к занятию, развивается игровая ситуация, связанная с содержанием, и, наконец, все дети включаются в игру. Третий этап – систематическое повторение, т.е. закрепление. При закреплении игры детям предоставляется возможность под пение без музыкального сопровождения, но с поддержкой голоса взрослого, а в дальнейшем они играют и поют самостоятельно.</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Таким образом, чем разнообразнее методы и приемы, чем лучше организован певческий аппарат ребенка, тем лучше он слышит высоту музыкальных звуков, а значит, более точно интонирует мелодию.</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В процессе певческой деятельности следует опираться на современные технологии.</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С целью развития певческих навыков средствами голосовых игр и поддержания интереса к исполнительской деятельности старших дошкольников использую разнообразные методы и приемы, которые значительно активизируют образовательный процесс в данном виде деятельности.</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Разный уровень певческих способностей у детей создает большие </w:t>
      </w:r>
      <w:proofErr w:type="gramStart"/>
      <w:r w:rsidRPr="00E84AC8">
        <w:rPr>
          <w:rStyle w:val="c0"/>
          <w:color w:val="000000"/>
        </w:rPr>
        <w:t>трудности  в</w:t>
      </w:r>
      <w:proofErr w:type="gramEnd"/>
      <w:r w:rsidRPr="00E84AC8">
        <w:rPr>
          <w:rStyle w:val="c0"/>
          <w:color w:val="000000"/>
        </w:rPr>
        <w:t xml:space="preserve"> разучивании песен. Неточное интонирование нескольких человек отрицательно влияет на общее звучание, создает дополнительные трудности хорошо поющим детям. Для исправления этой ситуации хорошо подойдет использование хрестоматийного приема: игра в «птичек и рыбок».</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Еще один эффективный прием на развитие координации между слухом и голосом – пение с закрытым ушком. Этот прием формирует мелодический слух, самоконтроль и желание петь слитно со всеми.</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Для достижения положительных результатов необходима тесная взаимосвязь всех участников образовательного процесса. Основными участниками, вовлеченными в педагогический опыт, являются воспитанники, их родители и педагоги ДОУ (воспитатели групп).</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lastRenderedPageBreak/>
        <w:t>Педагоги (воспитатели), участвующие в реализации данного проекта, имеют возможность реализовать свой профессиональный и творческий потенциал через организацию специальной предметно-пространственной развивающей среды (музыкальных зон), создание наглядно-дидактического материала, использование голосовых игр-упражнений в режимных моментах, в самостоятельной деятельности, и на занятиях, участие в музыкальных праздниках и развлечениях.</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Работа не была бы эффективной без участия родителей</w:t>
      </w:r>
      <w:r w:rsidRPr="00E84AC8">
        <w:rPr>
          <w:rStyle w:val="c4"/>
          <w:b/>
          <w:bCs/>
          <w:i/>
          <w:iCs/>
          <w:color w:val="000000"/>
        </w:rPr>
        <w:t>.</w:t>
      </w:r>
      <w:r w:rsidRPr="00E84AC8">
        <w:rPr>
          <w:rStyle w:val="apple-converted-space"/>
          <w:b/>
          <w:bCs/>
          <w:i/>
          <w:iCs/>
          <w:color w:val="000000"/>
        </w:rPr>
        <w:t> </w:t>
      </w:r>
      <w:r w:rsidRPr="00E84AC8">
        <w:rPr>
          <w:rStyle w:val="c0"/>
          <w:color w:val="000000"/>
        </w:rPr>
        <w:t xml:space="preserve">Для повышения педагогической компетентности </w:t>
      </w:r>
      <w:proofErr w:type="gramStart"/>
      <w:r w:rsidRPr="00E84AC8">
        <w:rPr>
          <w:rStyle w:val="c0"/>
          <w:color w:val="000000"/>
        </w:rPr>
        <w:t>родителей  мною</w:t>
      </w:r>
      <w:proofErr w:type="gramEnd"/>
      <w:r w:rsidRPr="00E84AC8">
        <w:rPr>
          <w:rStyle w:val="c0"/>
          <w:color w:val="000000"/>
        </w:rPr>
        <w:t xml:space="preserve"> используются разные формы:</w:t>
      </w:r>
      <w:r w:rsidRPr="00E84AC8">
        <w:rPr>
          <w:rStyle w:val="apple-converted-space"/>
          <w:color w:val="000000"/>
        </w:rPr>
        <w:t> </w:t>
      </w:r>
      <w:r w:rsidRPr="00E84AC8">
        <w:rPr>
          <w:rStyle w:val="c11"/>
          <w:b/>
          <w:bCs/>
          <w:color w:val="FF0000"/>
          <w:u w:val="single"/>
        </w:rPr>
        <w:t> </w:t>
      </w:r>
      <w:r w:rsidRPr="00E84AC8">
        <w:rPr>
          <w:rStyle w:val="c0"/>
          <w:color w:val="000000"/>
        </w:rPr>
        <w:t>информация по теме на сайте ДОУ, на групповом стенде; выступления на родительских собраниях с консультациями, мастер-классами, презентациями; оформление буклетов и фотомонтажей, открытые занятия,</w:t>
      </w:r>
      <w:r w:rsidRPr="00E84AC8">
        <w:rPr>
          <w:rStyle w:val="c9"/>
          <w:b/>
          <w:bCs/>
          <w:color w:val="FF0000"/>
        </w:rPr>
        <w:t> </w:t>
      </w:r>
      <w:r w:rsidRPr="00E84AC8">
        <w:rPr>
          <w:rStyle w:val="c0"/>
          <w:color w:val="000000"/>
        </w:rPr>
        <w:t>музыкальные гостиные, совместное создание предметно – развивающей среды,</w:t>
      </w:r>
      <w:r w:rsidRPr="00E84AC8">
        <w:rPr>
          <w:rStyle w:val="apple-converted-space"/>
          <w:color w:val="000000"/>
        </w:rPr>
        <w:t> </w:t>
      </w:r>
      <w:r w:rsidRPr="00E84AC8">
        <w:rPr>
          <w:rStyle w:val="c9"/>
          <w:b/>
          <w:bCs/>
          <w:color w:val="FF0000"/>
        </w:rPr>
        <w:t> </w:t>
      </w:r>
      <w:r w:rsidRPr="00E84AC8">
        <w:rPr>
          <w:rStyle w:val="c0"/>
          <w:color w:val="000000"/>
        </w:rPr>
        <w:t>индивидуальные беседы, отчетные концерты.</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 xml:space="preserve">Игровое распевание чрезвычайно нравится детям, так как оно наглядно, понятно, проходит в игровой форме и, как показывает опыт, является весьма результативным в достижении контрастного интонирования, которое так необходимо в пении. Дети воспринимают игровое распевание как первую из песен и ждут его с нетерпением. Чередование </w:t>
      </w:r>
      <w:proofErr w:type="spellStart"/>
      <w:proofErr w:type="gramStart"/>
      <w:r w:rsidRPr="00E84AC8">
        <w:rPr>
          <w:rStyle w:val="c0"/>
          <w:color w:val="000000"/>
        </w:rPr>
        <w:t>распевок</w:t>
      </w:r>
      <w:proofErr w:type="spellEnd"/>
      <w:proofErr w:type="gramEnd"/>
      <w:r w:rsidRPr="00E84AC8">
        <w:rPr>
          <w:rStyle w:val="c0"/>
          <w:color w:val="000000"/>
        </w:rPr>
        <w:t xml:space="preserve"> и смена иллюстраций только подогревает интерес детей к этому виду деятельности, делая его занимательным и творческим. Здесь и пение, и игра, и преемственность с работой воспитателя – повтор прочитанных сказок.</w:t>
      </w:r>
    </w:p>
    <w:p w:rsidR="00B359D4" w:rsidRPr="00E84AC8" w:rsidRDefault="00ED39B1" w:rsidP="00B359D4">
      <w:pPr>
        <w:pStyle w:val="c1"/>
        <w:shd w:val="clear" w:color="auto" w:fill="FFFFFF"/>
        <w:spacing w:before="0" w:beforeAutospacing="0" w:after="0" w:afterAutospacing="0"/>
        <w:jc w:val="both"/>
        <w:rPr>
          <w:rFonts w:ascii="Calibri" w:hAnsi="Calibri"/>
          <w:color w:val="000000"/>
        </w:rPr>
      </w:pPr>
      <w:r w:rsidRPr="00E84AC8">
        <w:rPr>
          <w:rStyle w:val="c0"/>
          <w:b/>
          <w:color w:val="000000"/>
        </w:rPr>
        <w:t>Этап «Аналитический».</w:t>
      </w:r>
      <w:r w:rsidRPr="00E84AC8">
        <w:rPr>
          <w:rStyle w:val="c0"/>
          <w:color w:val="000000"/>
        </w:rPr>
        <w:t xml:space="preserve">  И</w:t>
      </w:r>
      <w:r w:rsidR="00B359D4" w:rsidRPr="00E84AC8">
        <w:rPr>
          <w:rStyle w:val="c0"/>
          <w:color w:val="000000"/>
        </w:rPr>
        <w:t>спользование системы специальных голосовых игр-упражнений, индивидуальная и подгрупповая и групповая работа с детьми – все это позволило добиться положительных результатов в развитии певческих навыков у детей старшего дошкольного возраста. Музыка прочно вошла в быт ребят. Они поют в группе, дома для родителей и вместе с родителями.</w:t>
      </w:r>
    </w:p>
    <w:p w:rsidR="00B359D4" w:rsidRPr="00E84AC8" w:rsidRDefault="00B359D4" w:rsidP="00B359D4">
      <w:pPr>
        <w:pStyle w:val="c1"/>
        <w:shd w:val="clear" w:color="auto" w:fill="FFFFFF"/>
        <w:spacing w:before="0" w:beforeAutospacing="0" w:after="0" w:afterAutospacing="0"/>
        <w:jc w:val="both"/>
        <w:rPr>
          <w:rFonts w:ascii="Calibri" w:hAnsi="Calibri"/>
          <w:color w:val="000000"/>
        </w:rPr>
      </w:pPr>
      <w:r w:rsidRPr="00E84AC8">
        <w:rPr>
          <w:rStyle w:val="c0"/>
          <w:color w:val="000000"/>
        </w:rPr>
        <w:t>В ходе целенаправленной, планомерной и систематической работы у детей старшего дошкольного возраста возрастает интерес к исполнительской певческой деятельности. Создавая выразительные художественные образы, дети демонстрируют высокие показатели в музыкальной, творческой деятельности.</w:t>
      </w:r>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Искусство во все времена было зеркалом всей человеческой жизни, отражением всего прекрасного на земле. Ни одно искусство не обладает таким большим зарядом эмоций как музыка, потому что она главным образом обращено к чувствам человека. Музыка, так же как литература или живопись, расширяет знакомство ребенка с миром, который его окружает. Специфика проведения занятий музыкой с детьми </w:t>
      </w:r>
      <w:r w:rsidRPr="00E84AC8">
        <w:rPr>
          <w:rFonts w:ascii="Times New Roman" w:eastAsia="Times New Roman" w:hAnsi="Times New Roman" w:cs="Times New Roman"/>
          <w:bCs/>
          <w:color w:val="111111"/>
          <w:sz w:val="24"/>
          <w:szCs w:val="24"/>
          <w:lang w:eastAsia="ru-RU"/>
        </w:rPr>
        <w:t>дошкольного</w:t>
      </w:r>
      <w:r w:rsidRPr="00E84AC8">
        <w:rPr>
          <w:rFonts w:ascii="Times New Roman" w:eastAsia="Times New Roman" w:hAnsi="Times New Roman" w:cs="Times New Roman"/>
          <w:color w:val="111111"/>
          <w:sz w:val="24"/>
          <w:szCs w:val="24"/>
          <w:lang w:eastAsia="ru-RU"/>
        </w:rPr>
        <w:t xml:space="preserve"> возраста связана с такими особенностями как общая психофизиологическая </w:t>
      </w:r>
      <w:proofErr w:type="spellStart"/>
      <w:r w:rsidRPr="00E84AC8">
        <w:rPr>
          <w:rFonts w:ascii="Times New Roman" w:eastAsia="Times New Roman" w:hAnsi="Times New Roman" w:cs="Times New Roman"/>
          <w:color w:val="111111"/>
          <w:sz w:val="24"/>
          <w:szCs w:val="24"/>
          <w:lang w:eastAsia="ru-RU"/>
        </w:rPr>
        <w:t>несформированность</w:t>
      </w:r>
      <w:proofErr w:type="spellEnd"/>
      <w:r w:rsidRPr="00E84AC8">
        <w:rPr>
          <w:rFonts w:ascii="Times New Roman" w:eastAsia="Times New Roman" w:hAnsi="Times New Roman" w:cs="Times New Roman"/>
          <w:color w:val="111111"/>
          <w:sz w:val="24"/>
          <w:szCs w:val="24"/>
          <w:lang w:eastAsia="ru-RU"/>
        </w:rPr>
        <w:t xml:space="preserve"> организма ребенка, следствием которой является быстрая утомляемость от статического положения, малый объем легких, тонкие и короткие голосовые связки, потребность постоянного активного переключения внимания на различные виды деятельности, яркое воображение, склонность к игре. Именно в </w:t>
      </w:r>
      <w:r w:rsidRPr="00E84AC8">
        <w:rPr>
          <w:rFonts w:ascii="Times New Roman" w:eastAsia="Times New Roman" w:hAnsi="Times New Roman" w:cs="Times New Roman"/>
          <w:bCs/>
          <w:color w:val="111111"/>
          <w:sz w:val="24"/>
          <w:szCs w:val="24"/>
          <w:lang w:eastAsia="ru-RU"/>
        </w:rPr>
        <w:t>дошкольном периоде развития</w:t>
      </w:r>
      <w:r w:rsidRPr="00E84AC8">
        <w:rPr>
          <w:rFonts w:ascii="Times New Roman" w:eastAsia="Times New Roman" w:hAnsi="Times New Roman" w:cs="Times New Roman"/>
          <w:color w:val="111111"/>
          <w:sz w:val="24"/>
          <w:szCs w:val="24"/>
          <w:lang w:eastAsia="ru-RU"/>
        </w:rPr>
        <w:t> закладываются все основные </w:t>
      </w:r>
      <w:r w:rsidRPr="00E84AC8">
        <w:rPr>
          <w:rFonts w:ascii="Times New Roman" w:eastAsia="Times New Roman" w:hAnsi="Times New Roman" w:cs="Times New Roman"/>
          <w:bCs/>
          <w:color w:val="111111"/>
          <w:sz w:val="24"/>
          <w:szCs w:val="24"/>
          <w:lang w:eastAsia="ru-RU"/>
        </w:rPr>
        <w:t>навыки голосообразования</w:t>
      </w:r>
      <w:r w:rsidRPr="00E84AC8">
        <w:rPr>
          <w:rFonts w:ascii="Times New Roman" w:eastAsia="Times New Roman" w:hAnsi="Times New Roman" w:cs="Times New Roman"/>
          <w:color w:val="111111"/>
          <w:sz w:val="24"/>
          <w:szCs w:val="24"/>
          <w:lang w:eastAsia="ru-RU"/>
        </w:rPr>
        <w:t>, которые в дальнейшем устойчиво сохраняются всю жизнь. Целью данной работы является обоснование целесообразности </w:t>
      </w:r>
      <w:r w:rsidRPr="00E84AC8">
        <w:rPr>
          <w:rFonts w:ascii="Times New Roman" w:eastAsia="Times New Roman" w:hAnsi="Times New Roman" w:cs="Times New Roman"/>
          <w:bCs/>
          <w:color w:val="111111"/>
          <w:sz w:val="24"/>
          <w:szCs w:val="24"/>
          <w:lang w:eastAsia="ru-RU"/>
        </w:rPr>
        <w:t>развития вокальных навыков у старших дошкольников посредством применения метода игрового распевания</w:t>
      </w:r>
      <w:r w:rsidRPr="00E84AC8">
        <w:rPr>
          <w:rFonts w:ascii="Times New Roman" w:eastAsia="Times New Roman" w:hAnsi="Times New Roman" w:cs="Times New Roman"/>
          <w:color w:val="111111"/>
          <w:sz w:val="24"/>
          <w:szCs w:val="24"/>
          <w:lang w:eastAsia="ru-RU"/>
        </w:rPr>
        <w:t>.</w:t>
      </w:r>
    </w:p>
    <w:p w:rsidR="00747EB9" w:rsidRPr="00E84AC8" w:rsidRDefault="00747EB9" w:rsidP="00B359D4">
      <w:pPr>
        <w:spacing w:after="0" w:line="240" w:lineRule="auto"/>
        <w:ind w:firstLine="360"/>
        <w:rPr>
          <w:rFonts w:ascii="Times New Roman" w:eastAsia="Times New Roman" w:hAnsi="Times New Roman" w:cs="Times New Roman"/>
          <w:b/>
          <w:color w:val="111111"/>
          <w:sz w:val="24"/>
          <w:szCs w:val="24"/>
          <w:lang w:eastAsia="ru-RU"/>
        </w:rPr>
      </w:pPr>
      <w:r w:rsidRPr="00E84AC8">
        <w:rPr>
          <w:rFonts w:ascii="Times New Roman" w:eastAsia="Times New Roman" w:hAnsi="Times New Roman" w:cs="Times New Roman"/>
          <w:b/>
          <w:color w:val="111111"/>
          <w:sz w:val="24"/>
          <w:szCs w:val="24"/>
          <w:lang w:eastAsia="ru-RU"/>
        </w:rPr>
        <w:t>План работы.</w:t>
      </w:r>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Элементарной музыкальной задачей, с которой следует начинать обучение детей </w:t>
      </w:r>
      <w:r w:rsidRPr="00E84AC8">
        <w:rPr>
          <w:rFonts w:ascii="Times New Roman" w:eastAsia="Times New Roman" w:hAnsi="Times New Roman" w:cs="Times New Roman"/>
          <w:bCs/>
          <w:color w:val="111111"/>
          <w:sz w:val="24"/>
          <w:szCs w:val="24"/>
          <w:lang w:eastAsia="ru-RU"/>
        </w:rPr>
        <w:t>вокальным навыкам</w:t>
      </w:r>
      <w:r w:rsidRPr="00E84AC8">
        <w:rPr>
          <w:rFonts w:ascii="Times New Roman" w:eastAsia="Times New Roman" w:hAnsi="Times New Roman" w:cs="Times New Roman"/>
          <w:color w:val="111111"/>
          <w:sz w:val="24"/>
          <w:szCs w:val="24"/>
          <w:lang w:eastAsia="ru-RU"/>
        </w:rPr>
        <w:t>,</w:t>
      </w:r>
      <w:r w:rsidR="00A27F28" w:rsidRPr="00E84AC8">
        <w:rPr>
          <w:rFonts w:ascii="Times New Roman" w:eastAsia="Times New Roman" w:hAnsi="Times New Roman" w:cs="Times New Roman"/>
          <w:color w:val="111111"/>
          <w:sz w:val="24"/>
          <w:szCs w:val="24"/>
          <w:lang w:eastAsia="ru-RU"/>
        </w:rPr>
        <w:t xml:space="preserve"> </w:t>
      </w:r>
      <w:r w:rsidRPr="00E84AC8">
        <w:rPr>
          <w:rFonts w:ascii="Times New Roman" w:eastAsia="Times New Roman" w:hAnsi="Times New Roman" w:cs="Times New Roman"/>
          <w:color w:val="111111"/>
          <w:sz w:val="24"/>
          <w:szCs w:val="24"/>
          <w:bdr w:val="none" w:sz="0" w:space="0" w:color="auto" w:frame="1"/>
          <w:lang w:eastAsia="ru-RU"/>
        </w:rPr>
        <w:t>является использование метроритмических упражнений</w:t>
      </w:r>
      <w:r w:rsidRPr="00E84AC8">
        <w:rPr>
          <w:rFonts w:ascii="Times New Roman" w:eastAsia="Times New Roman" w:hAnsi="Times New Roman" w:cs="Times New Roman"/>
          <w:color w:val="111111"/>
          <w:sz w:val="24"/>
          <w:szCs w:val="24"/>
          <w:lang w:eastAsia="ru-RU"/>
        </w:rPr>
        <w:t>: марш под мелодию, тактирование под музыку, а также напев звуков, слов, песен в простом ритме. Начиная музыкальные занятия в </w:t>
      </w:r>
      <w:r w:rsidRPr="00E84AC8">
        <w:rPr>
          <w:rFonts w:ascii="Times New Roman" w:eastAsia="Times New Roman" w:hAnsi="Times New Roman" w:cs="Times New Roman"/>
          <w:bCs/>
          <w:color w:val="111111"/>
          <w:sz w:val="24"/>
          <w:szCs w:val="24"/>
          <w:lang w:eastAsia="ru-RU"/>
        </w:rPr>
        <w:t>дошкольном</w:t>
      </w:r>
      <w:r w:rsidR="00A27F28" w:rsidRPr="00E84AC8">
        <w:rPr>
          <w:rFonts w:ascii="Times New Roman" w:eastAsia="Times New Roman" w:hAnsi="Times New Roman" w:cs="Times New Roman"/>
          <w:bCs/>
          <w:color w:val="111111"/>
          <w:sz w:val="24"/>
          <w:szCs w:val="24"/>
          <w:lang w:eastAsia="ru-RU"/>
        </w:rPr>
        <w:t xml:space="preserve"> </w:t>
      </w:r>
      <w:r w:rsidRPr="00E84AC8">
        <w:rPr>
          <w:rFonts w:ascii="Times New Roman" w:eastAsia="Times New Roman" w:hAnsi="Times New Roman" w:cs="Times New Roman"/>
          <w:color w:val="111111"/>
          <w:sz w:val="24"/>
          <w:szCs w:val="24"/>
          <w:lang w:eastAsia="ru-RU"/>
        </w:rPr>
        <w:t>образовательном учреждении </w:t>
      </w:r>
      <w:r w:rsidRPr="00E84AC8">
        <w:rPr>
          <w:rFonts w:ascii="Times New Roman" w:eastAsia="Times New Roman" w:hAnsi="Times New Roman" w:cs="Times New Roman"/>
          <w:i/>
          <w:iCs/>
          <w:color w:val="111111"/>
          <w:sz w:val="24"/>
          <w:szCs w:val="24"/>
          <w:bdr w:val="none" w:sz="0" w:space="0" w:color="auto" w:frame="1"/>
          <w:lang w:eastAsia="ru-RU"/>
        </w:rPr>
        <w:t>(ДОУ)</w:t>
      </w:r>
      <w:r w:rsidRPr="00E84AC8">
        <w:rPr>
          <w:rFonts w:ascii="Times New Roman" w:eastAsia="Times New Roman" w:hAnsi="Times New Roman" w:cs="Times New Roman"/>
          <w:color w:val="111111"/>
          <w:sz w:val="24"/>
          <w:szCs w:val="24"/>
          <w:lang w:eastAsia="ru-RU"/>
        </w:rPr>
        <w:t> с простых упражнений, в своей практике я не только максимально упрощаю задачу, включая в работу детей, но и таким образом начинаю формирование самых базовых чувств такта, лада.</w:t>
      </w:r>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В этом возрасте с помощью </w:t>
      </w:r>
      <w:r w:rsidRPr="00E84AC8">
        <w:rPr>
          <w:rFonts w:ascii="Times New Roman" w:eastAsia="Times New Roman" w:hAnsi="Times New Roman" w:cs="Times New Roman"/>
          <w:bCs/>
          <w:color w:val="111111"/>
          <w:sz w:val="24"/>
          <w:szCs w:val="24"/>
          <w:lang w:eastAsia="ru-RU"/>
        </w:rPr>
        <w:t>игровых</w:t>
      </w:r>
      <w:r w:rsidRPr="00E84AC8">
        <w:rPr>
          <w:rFonts w:ascii="Times New Roman" w:eastAsia="Times New Roman" w:hAnsi="Times New Roman" w:cs="Times New Roman"/>
          <w:color w:val="111111"/>
          <w:sz w:val="24"/>
          <w:szCs w:val="24"/>
          <w:lang w:eastAsia="ru-RU"/>
        </w:rPr>
        <w:t xml:space="preserve"> форм обучения легко усваивается даже достаточно сложный материал. </w:t>
      </w:r>
      <w:proofErr w:type="gramStart"/>
      <w:r w:rsidRPr="00E84AC8">
        <w:rPr>
          <w:rFonts w:ascii="Times New Roman" w:eastAsia="Times New Roman" w:hAnsi="Times New Roman" w:cs="Times New Roman"/>
          <w:color w:val="111111"/>
          <w:sz w:val="24"/>
          <w:szCs w:val="24"/>
          <w:lang w:eastAsia="ru-RU"/>
        </w:rPr>
        <w:t xml:space="preserve">Игра </w:t>
      </w:r>
      <w:r w:rsidR="00A27F28" w:rsidRPr="00E84AC8">
        <w:rPr>
          <w:rFonts w:ascii="Times New Roman" w:eastAsia="Times New Roman" w:hAnsi="Times New Roman" w:cs="Times New Roman"/>
          <w:color w:val="111111"/>
          <w:sz w:val="24"/>
          <w:szCs w:val="24"/>
          <w:lang w:eastAsia="ru-RU"/>
        </w:rPr>
        <w:t xml:space="preserve"> </w:t>
      </w:r>
      <w:r w:rsidRPr="00E84AC8">
        <w:rPr>
          <w:rFonts w:ascii="Times New Roman" w:eastAsia="Times New Roman" w:hAnsi="Times New Roman" w:cs="Times New Roman"/>
          <w:color w:val="111111"/>
          <w:sz w:val="24"/>
          <w:szCs w:val="24"/>
          <w:lang w:eastAsia="ru-RU"/>
        </w:rPr>
        <w:t>активизирует</w:t>
      </w:r>
      <w:proofErr w:type="gramEnd"/>
      <w:r w:rsidRPr="00E84AC8">
        <w:rPr>
          <w:rFonts w:ascii="Times New Roman" w:eastAsia="Times New Roman" w:hAnsi="Times New Roman" w:cs="Times New Roman"/>
          <w:color w:val="111111"/>
          <w:sz w:val="24"/>
          <w:szCs w:val="24"/>
          <w:lang w:eastAsia="ru-RU"/>
        </w:rPr>
        <w:t xml:space="preserve"> внимание, воображение, память, </w:t>
      </w:r>
      <w:r w:rsidRPr="00E84AC8">
        <w:rPr>
          <w:rFonts w:ascii="Times New Roman" w:eastAsia="Times New Roman" w:hAnsi="Times New Roman" w:cs="Times New Roman"/>
          <w:color w:val="111111"/>
          <w:sz w:val="24"/>
          <w:szCs w:val="24"/>
          <w:lang w:eastAsia="ru-RU"/>
        </w:rPr>
        <w:lastRenderedPageBreak/>
        <w:t>способствует </w:t>
      </w:r>
      <w:r w:rsidRPr="00E84AC8">
        <w:rPr>
          <w:rFonts w:ascii="Times New Roman" w:eastAsia="Times New Roman" w:hAnsi="Times New Roman" w:cs="Times New Roman"/>
          <w:bCs/>
          <w:color w:val="111111"/>
          <w:sz w:val="24"/>
          <w:szCs w:val="24"/>
          <w:lang w:eastAsia="ru-RU"/>
        </w:rPr>
        <w:t>развитию</w:t>
      </w:r>
      <w:r w:rsidRPr="00E84AC8">
        <w:rPr>
          <w:rFonts w:ascii="Times New Roman" w:eastAsia="Times New Roman" w:hAnsi="Times New Roman" w:cs="Times New Roman"/>
          <w:color w:val="111111"/>
          <w:sz w:val="24"/>
          <w:szCs w:val="24"/>
          <w:lang w:eastAsia="ru-RU"/>
        </w:rPr>
        <w:t> творческих способностей </w:t>
      </w:r>
      <w:r w:rsidRPr="00E84AC8">
        <w:rPr>
          <w:rFonts w:ascii="Times New Roman" w:eastAsia="Times New Roman" w:hAnsi="Times New Roman" w:cs="Times New Roman"/>
          <w:bCs/>
          <w:color w:val="111111"/>
          <w:sz w:val="24"/>
          <w:szCs w:val="24"/>
          <w:lang w:eastAsia="ru-RU"/>
        </w:rPr>
        <w:t>старших дошкольников</w:t>
      </w:r>
      <w:r w:rsidRPr="00E84AC8">
        <w:rPr>
          <w:rFonts w:ascii="Times New Roman" w:eastAsia="Times New Roman" w:hAnsi="Times New Roman" w:cs="Times New Roman"/>
          <w:color w:val="111111"/>
          <w:sz w:val="24"/>
          <w:szCs w:val="24"/>
          <w:lang w:eastAsia="ru-RU"/>
        </w:rPr>
        <w:t>. Поэтому при работе с детьми очень полезно использовать понятные детям ассоциативные представления, вн</w:t>
      </w:r>
      <w:r w:rsidR="00ED39B1" w:rsidRPr="00E84AC8">
        <w:rPr>
          <w:rFonts w:ascii="Times New Roman" w:eastAsia="Times New Roman" w:hAnsi="Times New Roman" w:cs="Times New Roman"/>
          <w:color w:val="111111"/>
          <w:sz w:val="24"/>
          <w:szCs w:val="24"/>
          <w:lang w:eastAsia="ru-RU"/>
        </w:rPr>
        <w:t xml:space="preserve">едрять в работу элемент </w:t>
      </w:r>
      <w:proofErr w:type="gramStart"/>
      <w:r w:rsidR="00ED39B1" w:rsidRPr="00E84AC8">
        <w:rPr>
          <w:rFonts w:ascii="Times New Roman" w:eastAsia="Times New Roman" w:hAnsi="Times New Roman" w:cs="Times New Roman"/>
          <w:color w:val="111111"/>
          <w:sz w:val="24"/>
          <w:szCs w:val="24"/>
          <w:lang w:eastAsia="ru-RU"/>
        </w:rPr>
        <w:t xml:space="preserve">игры </w:t>
      </w:r>
      <w:r w:rsidRPr="00E84AC8">
        <w:rPr>
          <w:rFonts w:ascii="Times New Roman" w:eastAsia="Times New Roman" w:hAnsi="Times New Roman" w:cs="Times New Roman"/>
          <w:color w:val="111111"/>
          <w:sz w:val="24"/>
          <w:szCs w:val="24"/>
          <w:lang w:eastAsia="ru-RU"/>
        </w:rPr>
        <w:t>.</w:t>
      </w:r>
      <w:proofErr w:type="gramEnd"/>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Детская певческая деятельность может иметь ряд наиболее характерных недостатков,</w:t>
      </w:r>
      <w:r w:rsidR="00A27F28" w:rsidRPr="00E84AC8">
        <w:rPr>
          <w:rFonts w:ascii="Times New Roman" w:eastAsia="Times New Roman" w:hAnsi="Times New Roman" w:cs="Times New Roman"/>
          <w:color w:val="111111"/>
          <w:sz w:val="24"/>
          <w:szCs w:val="24"/>
          <w:lang w:eastAsia="ru-RU"/>
        </w:rPr>
        <w:t xml:space="preserve"> </w:t>
      </w:r>
      <w:r w:rsidRPr="00E84AC8">
        <w:rPr>
          <w:rFonts w:ascii="Times New Roman" w:eastAsia="Times New Roman" w:hAnsi="Times New Roman" w:cs="Times New Roman"/>
          <w:color w:val="111111"/>
          <w:sz w:val="24"/>
          <w:szCs w:val="24"/>
          <w:bdr w:val="none" w:sz="0" w:space="0" w:color="auto" w:frame="1"/>
          <w:lang w:eastAsia="ru-RU"/>
        </w:rPr>
        <w:t>на которые преподаватель должен обратить особое внимание</w:t>
      </w:r>
      <w:r w:rsidRPr="00E84AC8">
        <w:rPr>
          <w:rFonts w:ascii="Times New Roman" w:eastAsia="Times New Roman" w:hAnsi="Times New Roman" w:cs="Times New Roman"/>
          <w:color w:val="111111"/>
          <w:sz w:val="24"/>
          <w:szCs w:val="24"/>
          <w:lang w:eastAsia="ru-RU"/>
        </w:rPr>
        <w:t>:</w:t>
      </w:r>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 у многих детей, даже с хорошим слухом, отсутствует координация между слухом и голосом, что приводит к </w:t>
      </w:r>
      <w:r w:rsidRPr="00E84AC8">
        <w:rPr>
          <w:rFonts w:ascii="Times New Roman" w:eastAsia="Times New Roman" w:hAnsi="Times New Roman" w:cs="Times New Roman"/>
          <w:i/>
          <w:iCs/>
          <w:color w:val="111111"/>
          <w:sz w:val="24"/>
          <w:szCs w:val="24"/>
          <w:bdr w:val="none" w:sz="0" w:space="0" w:color="auto" w:frame="1"/>
          <w:lang w:eastAsia="ru-RU"/>
        </w:rPr>
        <w:t>«нечистому»</w:t>
      </w:r>
      <w:r w:rsidRPr="00E84AC8">
        <w:rPr>
          <w:rFonts w:ascii="Times New Roman" w:eastAsia="Times New Roman" w:hAnsi="Times New Roman" w:cs="Times New Roman"/>
          <w:color w:val="111111"/>
          <w:sz w:val="24"/>
          <w:szCs w:val="24"/>
          <w:lang w:eastAsia="ru-RU"/>
        </w:rPr>
        <w:t> интонированию;</w:t>
      </w:r>
    </w:p>
    <w:p w:rsidR="00B359D4" w:rsidRPr="00E84AC8" w:rsidRDefault="00B359D4" w:rsidP="005A4B6C">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 xml:space="preserve">- некачественная </w:t>
      </w:r>
      <w:proofErr w:type="spellStart"/>
      <w:r w:rsidRPr="00E84AC8">
        <w:rPr>
          <w:rFonts w:ascii="Times New Roman" w:eastAsia="Times New Roman" w:hAnsi="Times New Roman" w:cs="Times New Roman"/>
          <w:color w:val="111111"/>
          <w:sz w:val="24"/>
          <w:szCs w:val="24"/>
          <w:lang w:eastAsia="ru-RU"/>
        </w:rPr>
        <w:t>тембральная</w:t>
      </w:r>
      <w:proofErr w:type="spellEnd"/>
      <w:r w:rsidRPr="00E84AC8">
        <w:rPr>
          <w:rFonts w:ascii="Times New Roman" w:eastAsia="Times New Roman" w:hAnsi="Times New Roman" w:cs="Times New Roman"/>
          <w:color w:val="111111"/>
          <w:sz w:val="24"/>
          <w:szCs w:val="24"/>
          <w:lang w:eastAsia="ru-RU"/>
        </w:rPr>
        <w:t xml:space="preserve"> окраска;</w:t>
      </w:r>
    </w:p>
    <w:p w:rsidR="00B359D4" w:rsidRPr="00E84AC8" w:rsidRDefault="00B359D4" w:rsidP="005A4B6C">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 пропуск согласных и их искажения в закрытом слоге в конце слова;</w:t>
      </w:r>
    </w:p>
    <w:p w:rsidR="00B359D4" w:rsidRPr="00E84AC8" w:rsidRDefault="00B359D4" w:rsidP="005A4B6C">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 отсутствие эмоц</w:t>
      </w:r>
      <w:r w:rsidR="00A27F28" w:rsidRPr="00E84AC8">
        <w:rPr>
          <w:rFonts w:ascii="Times New Roman" w:eastAsia="Times New Roman" w:hAnsi="Times New Roman" w:cs="Times New Roman"/>
          <w:color w:val="111111"/>
          <w:sz w:val="24"/>
          <w:szCs w:val="24"/>
          <w:lang w:eastAsia="ru-RU"/>
        </w:rPr>
        <w:t xml:space="preserve">ионального отклика на </w:t>
      </w:r>
      <w:proofErr w:type="gramStart"/>
      <w:r w:rsidR="00A27F28" w:rsidRPr="00E84AC8">
        <w:rPr>
          <w:rFonts w:ascii="Times New Roman" w:eastAsia="Times New Roman" w:hAnsi="Times New Roman" w:cs="Times New Roman"/>
          <w:color w:val="111111"/>
          <w:sz w:val="24"/>
          <w:szCs w:val="24"/>
          <w:lang w:eastAsia="ru-RU"/>
        </w:rPr>
        <w:t xml:space="preserve">музыку </w:t>
      </w:r>
      <w:r w:rsidRPr="00E84AC8">
        <w:rPr>
          <w:rFonts w:ascii="Times New Roman" w:eastAsia="Times New Roman" w:hAnsi="Times New Roman" w:cs="Times New Roman"/>
          <w:color w:val="111111"/>
          <w:sz w:val="24"/>
          <w:szCs w:val="24"/>
          <w:lang w:eastAsia="ru-RU"/>
        </w:rPr>
        <w:t>.</w:t>
      </w:r>
      <w:proofErr w:type="gramEnd"/>
    </w:p>
    <w:p w:rsidR="00B359D4" w:rsidRPr="00E84AC8" w:rsidRDefault="00B359D4" w:rsidP="005A4B6C">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Дети </w:t>
      </w:r>
      <w:r w:rsidRPr="00E84AC8">
        <w:rPr>
          <w:rFonts w:ascii="Times New Roman" w:eastAsia="Times New Roman" w:hAnsi="Times New Roman" w:cs="Times New Roman"/>
          <w:bCs/>
          <w:color w:val="111111"/>
          <w:sz w:val="24"/>
          <w:szCs w:val="24"/>
          <w:lang w:eastAsia="ru-RU"/>
        </w:rPr>
        <w:t>дошкольного</w:t>
      </w:r>
      <w:r w:rsidRPr="00E84AC8">
        <w:rPr>
          <w:rFonts w:ascii="Times New Roman" w:eastAsia="Times New Roman" w:hAnsi="Times New Roman" w:cs="Times New Roman"/>
          <w:color w:val="111111"/>
          <w:sz w:val="24"/>
          <w:szCs w:val="24"/>
          <w:lang w:eastAsia="ru-RU"/>
        </w:rPr>
        <w:t xml:space="preserve"> возраста еще не в состоянии анализировать свои слуховые впечатления, не умеют вслушиваться в мелодию, видеть и осознавать особенности ее постройки. Поэтому целесообразно начинать обучение с сосредоточения их слухового внимания на слушании обычных звуков, также вводя в занятие элементы </w:t>
      </w:r>
      <w:proofErr w:type="spellStart"/>
      <w:r w:rsidRPr="00E84AC8">
        <w:rPr>
          <w:rFonts w:ascii="Times New Roman" w:eastAsia="Times New Roman" w:hAnsi="Times New Roman" w:cs="Times New Roman"/>
          <w:color w:val="111111"/>
          <w:sz w:val="24"/>
          <w:szCs w:val="24"/>
          <w:lang w:eastAsia="ru-RU"/>
        </w:rPr>
        <w:t>игры.</w:t>
      </w:r>
      <w:r w:rsidRPr="00E84AC8">
        <w:rPr>
          <w:rFonts w:ascii="Times New Roman" w:eastAsia="Times New Roman" w:hAnsi="Times New Roman" w:cs="Times New Roman"/>
          <w:color w:val="111111"/>
          <w:sz w:val="24"/>
          <w:szCs w:val="24"/>
          <w:bdr w:val="none" w:sz="0" w:space="0" w:color="auto" w:frame="1"/>
          <w:lang w:eastAsia="ru-RU"/>
        </w:rPr>
        <w:t>Преподаватель</w:t>
      </w:r>
      <w:proofErr w:type="spellEnd"/>
      <w:r w:rsidRPr="00E84AC8">
        <w:rPr>
          <w:rFonts w:ascii="Times New Roman" w:eastAsia="Times New Roman" w:hAnsi="Times New Roman" w:cs="Times New Roman"/>
          <w:color w:val="111111"/>
          <w:sz w:val="24"/>
          <w:szCs w:val="24"/>
          <w:bdr w:val="none" w:sz="0" w:space="0" w:color="auto" w:frame="1"/>
          <w:lang w:eastAsia="ru-RU"/>
        </w:rPr>
        <w:t xml:space="preserve"> всегда должен помнить психологический закон</w:t>
      </w:r>
      <w:r w:rsidRPr="00E84AC8">
        <w:rPr>
          <w:rFonts w:ascii="Times New Roman" w:eastAsia="Times New Roman" w:hAnsi="Times New Roman" w:cs="Times New Roman"/>
          <w:color w:val="111111"/>
          <w:sz w:val="24"/>
          <w:szCs w:val="24"/>
          <w:lang w:eastAsia="ru-RU"/>
        </w:rPr>
        <w:t>: личность и способности ребенка разовьются только в той деятельности, которой он занимается по собственному желанию и с интересом. Для того, чтобы работа над усвоением </w:t>
      </w:r>
      <w:r w:rsidRPr="00E84AC8">
        <w:rPr>
          <w:rFonts w:ascii="Times New Roman" w:eastAsia="Times New Roman" w:hAnsi="Times New Roman" w:cs="Times New Roman"/>
          <w:bCs/>
          <w:color w:val="111111"/>
          <w:sz w:val="24"/>
          <w:szCs w:val="24"/>
          <w:lang w:eastAsia="ru-RU"/>
        </w:rPr>
        <w:t>вокальных навыков и развитием</w:t>
      </w:r>
      <w:r w:rsidR="00A27F28" w:rsidRPr="00E84AC8">
        <w:rPr>
          <w:rFonts w:ascii="Times New Roman" w:eastAsia="Times New Roman" w:hAnsi="Times New Roman" w:cs="Times New Roman"/>
          <w:bCs/>
          <w:color w:val="111111"/>
          <w:sz w:val="24"/>
          <w:szCs w:val="24"/>
          <w:lang w:eastAsia="ru-RU"/>
        </w:rPr>
        <w:t xml:space="preserve"> </w:t>
      </w:r>
      <w:r w:rsidRPr="00E84AC8">
        <w:rPr>
          <w:rFonts w:ascii="Times New Roman" w:eastAsia="Times New Roman" w:hAnsi="Times New Roman" w:cs="Times New Roman"/>
          <w:color w:val="111111"/>
          <w:sz w:val="24"/>
          <w:szCs w:val="24"/>
          <w:lang w:eastAsia="ru-RU"/>
        </w:rPr>
        <w:t>музыкального слуха была успешной, ребенка надо заинтересовать, увлечь работой. Лучше всего начинать обучение с текстовых </w:t>
      </w:r>
      <w:proofErr w:type="spellStart"/>
      <w:r w:rsidRPr="00E84AC8">
        <w:rPr>
          <w:rFonts w:ascii="Times New Roman" w:eastAsia="Times New Roman" w:hAnsi="Times New Roman" w:cs="Times New Roman"/>
          <w:bCs/>
          <w:color w:val="111111"/>
          <w:sz w:val="24"/>
          <w:szCs w:val="24"/>
          <w:lang w:eastAsia="ru-RU"/>
        </w:rPr>
        <w:t>распевок</w:t>
      </w:r>
      <w:proofErr w:type="spellEnd"/>
      <w:r w:rsidRPr="00E84AC8">
        <w:rPr>
          <w:rFonts w:ascii="Times New Roman" w:eastAsia="Times New Roman" w:hAnsi="Times New Roman" w:cs="Times New Roman"/>
          <w:bCs/>
          <w:color w:val="111111"/>
          <w:sz w:val="24"/>
          <w:szCs w:val="24"/>
          <w:lang w:eastAsia="ru-RU"/>
        </w:rPr>
        <w:t xml:space="preserve"> и упражнений</w:t>
      </w:r>
      <w:r w:rsidRPr="00E84AC8">
        <w:rPr>
          <w:rFonts w:ascii="Times New Roman" w:eastAsia="Times New Roman" w:hAnsi="Times New Roman" w:cs="Times New Roman"/>
          <w:color w:val="111111"/>
          <w:sz w:val="24"/>
          <w:szCs w:val="24"/>
          <w:lang w:eastAsia="ru-RU"/>
        </w:rPr>
        <w:t xml:space="preserve">, вводя в занятие элементы игры. Такие художественные образы дети воспринимают лучше всего на основе текста и через текст приходят к пониманию художественных приемов </w:t>
      </w:r>
      <w:proofErr w:type="spellStart"/>
      <w:r w:rsidRPr="00E84AC8">
        <w:rPr>
          <w:rFonts w:ascii="Times New Roman" w:eastAsia="Times New Roman" w:hAnsi="Times New Roman" w:cs="Times New Roman"/>
          <w:color w:val="111111"/>
          <w:sz w:val="24"/>
          <w:szCs w:val="24"/>
          <w:lang w:eastAsia="ru-RU"/>
        </w:rPr>
        <w:t>пения.В</w:t>
      </w:r>
      <w:proofErr w:type="spellEnd"/>
      <w:r w:rsidRPr="00E84AC8">
        <w:rPr>
          <w:rFonts w:ascii="Times New Roman" w:eastAsia="Times New Roman" w:hAnsi="Times New Roman" w:cs="Times New Roman"/>
          <w:color w:val="111111"/>
          <w:sz w:val="24"/>
          <w:szCs w:val="24"/>
          <w:lang w:eastAsia="ru-RU"/>
        </w:rPr>
        <w:t>. Емельянов рекомендует на первом этапе работы по постановке голоса у детей опираться на языковые </w:t>
      </w:r>
      <w:r w:rsidRPr="00E84AC8">
        <w:rPr>
          <w:rFonts w:ascii="Times New Roman" w:eastAsia="Times New Roman" w:hAnsi="Times New Roman" w:cs="Times New Roman"/>
          <w:bCs/>
          <w:color w:val="111111"/>
          <w:sz w:val="24"/>
          <w:szCs w:val="24"/>
          <w:lang w:eastAsia="ru-RU"/>
        </w:rPr>
        <w:t>навыки</w:t>
      </w:r>
      <w:r w:rsidRPr="00E84AC8">
        <w:rPr>
          <w:rFonts w:ascii="Times New Roman" w:eastAsia="Times New Roman" w:hAnsi="Times New Roman" w:cs="Times New Roman"/>
          <w:color w:val="111111"/>
          <w:sz w:val="24"/>
          <w:szCs w:val="24"/>
          <w:lang w:eastAsia="ru-RU"/>
        </w:rPr>
        <w:t>, которые значительно опережают</w:t>
      </w:r>
      <w:r w:rsidR="005A4B6C" w:rsidRPr="00E84AC8">
        <w:rPr>
          <w:rFonts w:ascii="Times New Roman" w:eastAsia="Times New Roman" w:hAnsi="Times New Roman" w:cs="Times New Roman"/>
          <w:color w:val="111111"/>
          <w:sz w:val="24"/>
          <w:szCs w:val="24"/>
          <w:lang w:eastAsia="ru-RU"/>
        </w:rPr>
        <w:t xml:space="preserve"> </w:t>
      </w:r>
      <w:r w:rsidRPr="00E84AC8">
        <w:rPr>
          <w:rFonts w:ascii="Times New Roman" w:eastAsia="Times New Roman" w:hAnsi="Times New Roman" w:cs="Times New Roman"/>
          <w:bCs/>
          <w:color w:val="111111"/>
          <w:sz w:val="24"/>
          <w:szCs w:val="24"/>
          <w:lang w:eastAsia="ru-RU"/>
        </w:rPr>
        <w:t>вокальное развитие</w:t>
      </w:r>
      <w:r w:rsidRPr="00E84AC8">
        <w:rPr>
          <w:rFonts w:ascii="Times New Roman" w:eastAsia="Times New Roman" w:hAnsi="Times New Roman" w:cs="Times New Roman"/>
          <w:color w:val="111111"/>
          <w:sz w:val="24"/>
          <w:szCs w:val="24"/>
          <w:lang w:eastAsia="ru-RU"/>
        </w:rPr>
        <w:t xml:space="preserve">. Упражнения, предложенные В. </w:t>
      </w:r>
      <w:r w:rsidR="00ED39B1" w:rsidRPr="00E84AC8">
        <w:rPr>
          <w:rFonts w:ascii="Times New Roman" w:eastAsia="Times New Roman" w:hAnsi="Times New Roman" w:cs="Times New Roman"/>
          <w:color w:val="111111"/>
          <w:sz w:val="24"/>
          <w:szCs w:val="24"/>
          <w:lang w:eastAsia="ru-RU"/>
        </w:rPr>
        <w:t xml:space="preserve">Емельяновым </w:t>
      </w:r>
      <w:r w:rsidRPr="00E84AC8">
        <w:rPr>
          <w:rFonts w:ascii="Times New Roman" w:eastAsia="Times New Roman" w:hAnsi="Times New Roman" w:cs="Times New Roman"/>
          <w:color w:val="111111"/>
          <w:sz w:val="24"/>
          <w:szCs w:val="24"/>
          <w:lang w:eastAsia="ru-RU"/>
        </w:rPr>
        <w:t>, можно использовать как пятиминутную </w:t>
      </w:r>
      <w:proofErr w:type="spellStart"/>
      <w:r w:rsidRPr="00E84AC8">
        <w:rPr>
          <w:rFonts w:ascii="Times New Roman" w:eastAsia="Times New Roman" w:hAnsi="Times New Roman" w:cs="Times New Roman"/>
          <w:bCs/>
          <w:color w:val="111111"/>
          <w:sz w:val="24"/>
          <w:szCs w:val="24"/>
          <w:lang w:eastAsia="ru-RU"/>
        </w:rPr>
        <w:t>распевку</w:t>
      </w:r>
      <w:proofErr w:type="spellEnd"/>
      <w:r w:rsidRPr="00E84AC8">
        <w:rPr>
          <w:rFonts w:ascii="Times New Roman" w:eastAsia="Times New Roman" w:hAnsi="Times New Roman" w:cs="Times New Roman"/>
          <w:color w:val="111111"/>
          <w:sz w:val="24"/>
          <w:szCs w:val="24"/>
          <w:lang w:eastAsia="ru-RU"/>
        </w:rPr>
        <w:t>, как средство </w:t>
      </w:r>
      <w:r w:rsidRPr="00E84AC8">
        <w:rPr>
          <w:rFonts w:ascii="Times New Roman" w:eastAsia="Times New Roman" w:hAnsi="Times New Roman" w:cs="Times New Roman"/>
          <w:bCs/>
          <w:color w:val="111111"/>
          <w:sz w:val="24"/>
          <w:szCs w:val="24"/>
          <w:lang w:eastAsia="ru-RU"/>
        </w:rPr>
        <w:t>развития</w:t>
      </w:r>
      <w:r w:rsidRPr="00E84AC8">
        <w:rPr>
          <w:rFonts w:ascii="Times New Roman" w:eastAsia="Times New Roman" w:hAnsi="Times New Roman" w:cs="Times New Roman"/>
          <w:color w:val="111111"/>
          <w:sz w:val="24"/>
          <w:szCs w:val="24"/>
          <w:lang w:eastAsia="ru-RU"/>
        </w:rPr>
        <w:t> музыкального слуха и </w:t>
      </w:r>
      <w:r w:rsidRPr="00E84AC8">
        <w:rPr>
          <w:rFonts w:ascii="Times New Roman" w:eastAsia="Times New Roman" w:hAnsi="Times New Roman" w:cs="Times New Roman"/>
          <w:bCs/>
          <w:color w:val="111111"/>
          <w:sz w:val="24"/>
          <w:szCs w:val="24"/>
          <w:lang w:eastAsia="ru-RU"/>
        </w:rPr>
        <w:t>вокальных</w:t>
      </w:r>
      <w:r w:rsidRPr="00E84AC8">
        <w:rPr>
          <w:rFonts w:ascii="Times New Roman" w:eastAsia="Times New Roman" w:hAnsi="Times New Roman" w:cs="Times New Roman"/>
          <w:color w:val="111111"/>
          <w:sz w:val="24"/>
          <w:szCs w:val="24"/>
          <w:lang w:eastAsia="ru-RU"/>
        </w:rPr>
        <w:t xml:space="preserve"> данных каждого ребенка на музыкальных занятиях в </w:t>
      </w:r>
      <w:proofErr w:type="spellStart"/>
      <w:r w:rsidRPr="00E84AC8">
        <w:rPr>
          <w:rFonts w:ascii="Times New Roman" w:eastAsia="Times New Roman" w:hAnsi="Times New Roman" w:cs="Times New Roman"/>
          <w:color w:val="111111"/>
          <w:sz w:val="24"/>
          <w:szCs w:val="24"/>
          <w:lang w:eastAsia="ru-RU"/>
        </w:rPr>
        <w:t>ДОУ.При</w:t>
      </w:r>
      <w:proofErr w:type="spellEnd"/>
      <w:r w:rsidRPr="00E84AC8">
        <w:rPr>
          <w:rFonts w:ascii="Times New Roman" w:eastAsia="Times New Roman" w:hAnsi="Times New Roman" w:cs="Times New Roman"/>
          <w:color w:val="111111"/>
          <w:sz w:val="24"/>
          <w:szCs w:val="24"/>
          <w:lang w:eastAsia="ru-RU"/>
        </w:rPr>
        <w:t xml:space="preserve"> использовании метода </w:t>
      </w:r>
      <w:r w:rsidRPr="00E84AC8">
        <w:rPr>
          <w:rFonts w:ascii="Times New Roman" w:eastAsia="Times New Roman" w:hAnsi="Times New Roman" w:cs="Times New Roman"/>
          <w:bCs/>
          <w:color w:val="111111"/>
          <w:sz w:val="24"/>
          <w:szCs w:val="24"/>
          <w:lang w:eastAsia="ru-RU"/>
        </w:rPr>
        <w:t>игрового распевания</w:t>
      </w:r>
      <w:r w:rsidRPr="00E84AC8">
        <w:rPr>
          <w:rFonts w:ascii="Times New Roman" w:eastAsia="Times New Roman" w:hAnsi="Times New Roman" w:cs="Times New Roman"/>
          <w:color w:val="111111"/>
          <w:sz w:val="24"/>
          <w:szCs w:val="24"/>
          <w:lang w:eastAsia="ru-RU"/>
        </w:rPr>
        <w:t>, приступая к разучиванию песни, педагогу </w:t>
      </w:r>
      <w:r w:rsidRPr="00E84AC8">
        <w:rPr>
          <w:rFonts w:ascii="Times New Roman" w:eastAsia="Times New Roman" w:hAnsi="Times New Roman" w:cs="Times New Roman"/>
          <w:i/>
          <w:iCs/>
          <w:color w:val="111111"/>
          <w:sz w:val="24"/>
          <w:szCs w:val="24"/>
          <w:bdr w:val="none" w:sz="0" w:space="0" w:color="auto" w:frame="1"/>
          <w:lang w:eastAsia="ru-RU"/>
        </w:rPr>
        <w:t>(музыкальному руководителю)</w:t>
      </w:r>
      <w:r w:rsidRPr="00E84AC8">
        <w:rPr>
          <w:rFonts w:ascii="Times New Roman" w:eastAsia="Times New Roman" w:hAnsi="Times New Roman" w:cs="Times New Roman"/>
          <w:color w:val="111111"/>
          <w:sz w:val="24"/>
          <w:szCs w:val="24"/>
          <w:lang w:eastAsia="ru-RU"/>
        </w:rPr>
        <w:t xml:space="preserve"> желательно несколько раз выполнить ее самому - так дети быстрее усвоят мелодию и лучше ее </w:t>
      </w:r>
      <w:proofErr w:type="spellStart"/>
      <w:r w:rsidRPr="00E84AC8">
        <w:rPr>
          <w:rFonts w:ascii="Times New Roman" w:eastAsia="Times New Roman" w:hAnsi="Times New Roman" w:cs="Times New Roman"/>
          <w:color w:val="111111"/>
          <w:sz w:val="24"/>
          <w:szCs w:val="24"/>
          <w:lang w:eastAsia="ru-RU"/>
        </w:rPr>
        <w:t>запомнят.</w:t>
      </w:r>
      <w:r w:rsidRPr="00E84AC8">
        <w:rPr>
          <w:rFonts w:ascii="Times New Roman" w:eastAsia="Times New Roman" w:hAnsi="Times New Roman" w:cs="Times New Roman"/>
          <w:bCs/>
          <w:color w:val="111111"/>
          <w:sz w:val="24"/>
          <w:szCs w:val="24"/>
          <w:lang w:eastAsia="ru-RU"/>
        </w:rPr>
        <w:t>Распевая</w:t>
      </w:r>
      <w:proofErr w:type="spellEnd"/>
      <w:r w:rsidRPr="00E84AC8">
        <w:rPr>
          <w:rFonts w:ascii="Times New Roman" w:eastAsia="Times New Roman" w:hAnsi="Times New Roman" w:cs="Times New Roman"/>
          <w:bCs/>
          <w:color w:val="111111"/>
          <w:sz w:val="24"/>
          <w:szCs w:val="24"/>
          <w:lang w:eastAsia="ru-RU"/>
        </w:rPr>
        <w:t xml:space="preserve"> песню</w:t>
      </w:r>
      <w:r w:rsidRPr="00E84AC8">
        <w:rPr>
          <w:rFonts w:ascii="Times New Roman" w:eastAsia="Times New Roman" w:hAnsi="Times New Roman" w:cs="Times New Roman"/>
          <w:color w:val="111111"/>
          <w:sz w:val="24"/>
          <w:szCs w:val="24"/>
          <w:lang w:eastAsia="ru-RU"/>
        </w:rPr>
        <w:t xml:space="preserve">, полезно предложить спеть отдельную фразу одному или нескольким ученикам, достигая при этом точного ее интонирования - это активизирует слуховое восприятие всех детей, присутствующих на занятии. Сложные места надо выделить, спеть отдельно, можно в виде упражнения, как секвенцию. Для такого упражнения хорошо придумать любой интересующий детей текст. Также целесообразно учить много коротких песен, каждое занятие - новую песню, не переутомлять детей длинным разучиванием сложной песни, не пытаться в совершенстве выполнить все детали </w:t>
      </w:r>
      <w:proofErr w:type="gramStart"/>
      <w:r w:rsidRPr="00E84AC8">
        <w:rPr>
          <w:rFonts w:ascii="Times New Roman" w:eastAsia="Times New Roman" w:hAnsi="Times New Roman" w:cs="Times New Roman"/>
          <w:color w:val="111111"/>
          <w:sz w:val="24"/>
          <w:szCs w:val="24"/>
          <w:lang w:eastAsia="ru-RU"/>
        </w:rPr>
        <w:t>пес</w:t>
      </w:r>
      <w:r w:rsidR="005A4B6C" w:rsidRPr="00E84AC8">
        <w:rPr>
          <w:rFonts w:ascii="Times New Roman" w:eastAsia="Times New Roman" w:hAnsi="Times New Roman" w:cs="Times New Roman"/>
          <w:color w:val="111111"/>
          <w:sz w:val="24"/>
          <w:szCs w:val="24"/>
          <w:lang w:eastAsia="ru-RU"/>
        </w:rPr>
        <w:t>ни .</w:t>
      </w:r>
      <w:r w:rsidRPr="00E84AC8">
        <w:rPr>
          <w:rFonts w:ascii="Times New Roman" w:eastAsia="Times New Roman" w:hAnsi="Times New Roman" w:cs="Times New Roman"/>
          <w:color w:val="111111"/>
          <w:sz w:val="24"/>
          <w:szCs w:val="24"/>
          <w:lang w:eastAsia="ru-RU"/>
        </w:rPr>
        <w:t>При</w:t>
      </w:r>
      <w:proofErr w:type="gramEnd"/>
      <w:r w:rsidRPr="00E84AC8">
        <w:rPr>
          <w:rFonts w:ascii="Times New Roman" w:eastAsia="Times New Roman" w:hAnsi="Times New Roman" w:cs="Times New Roman"/>
          <w:color w:val="111111"/>
          <w:sz w:val="24"/>
          <w:szCs w:val="24"/>
          <w:lang w:eastAsia="ru-RU"/>
        </w:rPr>
        <w:t> </w:t>
      </w:r>
      <w:r w:rsidRPr="00E84AC8">
        <w:rPr>
          <w:rFonts w:ascii="Times New Roman" w:eastAsia="Times New Roman" w:hAnsi="Times New Roman" w:cs="Times New Roman"/>
          <w:bCs/>
          <w:color w:val="111111"/>
          <w:sz w:val="24"/>
          <w:szCs w:val="24"/>
          <w:lang w:eastAsia="ru-RU"/>
        </w:rPr>
        <w:t>игровом распевании</w:t>
      </w:r>
      <w:r w:rsidRPr="00E84AC8">
        <w:rPr>
          <w:rFonts w:ascii="Times New Roman" w:eastAsia="Times New Roman" w:hAnsi="Times New Roman" w:cs="Times New Roman"/>
          <w:color w:val="111111"/>
          <w:sz w:val="24"/>
          <w:szCs w:val="24"/>
          <w:lang w:eastAsia="ru-RU"/>
        </w:rPr>
        <w:t> музыкальный руководитель должен всегда помнить, что он несет ответственность за здоровье голоса каждого ребенка, а, следовательно, должен научить ребенка правильно, в единой певческой манере формировать гласные, петь, применяя высокую певческую позицию. От детского исполнительства вряд ли можно требовать художественного совершенства, потому музыкальный руководитель ставит своей целью усвоение </w:t>
      </w:r>
      <w:r w:rsidRPr="00E84AC8">
        <w:rPr>
          <w:rFonts w:ascii="Times New Roman" w:eastAsia="Times New Roman" w:hAnsi="Times New Roman" w:cs="Times New Roman"/>
          <w:bCs/>
          <w:color w:val="111111"/>
          <w:sz w:val="24"/>
          <w:szCs w:val="24"/>
          <w:lang w:eastAsia="ru-RU"/>
        </w:rPr>
        <w:t>посредством распевания первичных вокально-хоровых навыков</w:t>
      </w:r>
      <w:r w:rsidRPr="00E84AC8">
        <w:rPr>
          <w:rFonts w:ascii="Times New Roman" w:eastAsia="Times New Roman" w:hAnsi="Times New Roman" w:cs="Times New Roman"/>
          <w:color w:val="111111"/>
          <w:sz w:val="24"/>
          <w:szCs w:val="24"/>
          <w:lang w:eastAsia="ru-RU"/>
        </w:rPr>
        <w:t> и достижение элементарной выразительности. Процесс исполнения, прежде всего, важен для самих детей. Кроме приобретения технических </w:t>
      </w:r>
      <w:r w:rsidRPr="00E84AC8">
        <w:rPr>
          <w:rFonts w:ascii="Times New Roman" w:eastAsia="Times New Roman" w:hAnsi="Times New Roman" w:cs="Times New Roman"/>
          <w:bCs/>
          <w:color w:val="111111"/>
          <w:sz w:val="24"/>
          <w:szCs w:val="24"/>
          <w:lang w:eastAsia="ru-RU"/>
        </w:rPr>
        <w:t xml:space="preserve">навыков через него в </w:t>
      </w:r>
      <w:proofErr w:type="spellStart"/>
      <w:r w:rsidRPr="00E84AC8">
        <w:rPr>
          <w:rFonts w:ascii="Times New Roman" w:eastAsia="Times New Roman" w:hAnsi="Times New Roman" w:cs="Times New Roman"/>
          <w:bCs/>
          <w:color w:val="111111"/>
          <w:sz w:val="24"/>
          <w:szCs w:val="24"/>
          <w:lang w:eastAsia="ru-RU"/>
        </w:rPr>
        <w:t>игровой</w:t>
      </w:r>
      <w:r w:rsidRPr="00E84AC8">
        <w:rPr>
          <w:rFonts w:ascii="Times New Roman" w:eastAsia="Times New Roman" w:hAnsi="Times New Roman" w:cs="Times New Roman"/>
          <w:color w:val="111111"/>
          <w:sz w:val="24"/>
          <w:szCs w:val="24"/>
          <w:lang w:eastAsia="ru-RU"/>
        </w:rPr>
        <w:t>форме</w:t>
      </w:r>
      <w:proofErr w:type="spellEnd"/>
      <w:r w:rsidRPr="00E84AC8">
        <w:rPr>
          <w:rFonts w:ascii="Times New Roman" w:eastAsia="Times New Roman" w:hAnsi="Times New Roman" w:cs="Times New Roman"/>
          <w:color w:val="111111"/>
          <w:sz w:val="24"/>
          <w:szCs w:val="24"/>
          <w:lang w:eastAsia="ru-RU"/>
        </w:rPr>
        <w:t xml:space="preserve"> они передают свои чувства, мысли, учатся эмоционально реагировать на музыкальные </w:t>
      </w:r>
      <w:proofErr w:type="spellStart"/>
      <w:r w:rsidRPr="00E84AC8">
        <w:rPr>
          <w:rFonts w:ascii="Times New Roman" w:eastAsia="Times New Roman" w:hAnsi="Times New Roman" w:cs="Times New Roman"/>
          <w:color w:val="111111"/>
          <w:sz w:val="24"/>
          <w:szCs w:val="24"/>
          <w:lang w:eastAsia="ru-RU"/>
        </w:rPr>
        <w:t>образы</w:t>
      </w:r>
      <w:r w:rsidR="005A4B6C" w:rsidRPr="00E84AC8">
        <w:rPr>
          <w:rFonts w:ascii="Times New Roman" w:eastAsia="Times New Roman" w:hAnsi="Times New Roman" w:cs="Times New Roman"/>
          <w:color w:val="111111"/>
          <w:sz w:val="24"/>
          <w:szCs w:val="24"/>
          <w:lang w:eastAsia="ru-RU"/>
        </w:rPr>
        <w:t>.</w:t>
      </w:r>
      <w:r w:rsidRPr="00E84AC8">
        <w:rPr>
          <w:rFonts w:ascii="Times New Roman" w:eastAsia="Times New Roman" w:hAnsi="Times New Roman" w:cs="Times New Roman"/>
          <w:color w:val="111111"/>
          <w:sz w:val="24"/>
          <w:szCs w:val="24"/>
          <w:lang w:eastAsia="ru-RU"/>
        </w:rPr>
        <w:t>В</w:t>
      </w:r>
      <w:proofErr w:type="spellEnd"/>
      <w:r w:rsidRPr="00E84AC8">
        <w:rPr>
          <w:rFonts w:ascii="Times New Roman" w:eastAsia="Times New Roman" w:hAnsi="Times New Roman" w:cs="Times New Roman"/>
          <w:color w:val="111111"/>
          <w:sz w:val="24"/>
          <w:szCs w:val="24"/>
          <w:lang w:eastAsia="ru-RU"/>
        </w:rPr>
        <w:t xml:space="preserve"> целом, процесс </w:t>
      </w:r>
      <w:proofErr w:type="spellStart"/>
      <w:r w:rsidRPr="00E84AC8">
        <w:rPr>
          <w:rFonts w:ascii="Times New Roman" w:eastAsia="Times New Roman" w:hAnsi="Times New Roman" w:cs="Times New Roman"/>
          <w:bCs/>
          <w:color w:val="111111"/>
          <w:sz w:val="24"/>
          <w:szCs w:val="24"/>
          <w:lang w:eastAsia="ru-RU"/>
        </w:rPr>
        <w:t>распевки</w:t>
      </w:r>
      <w:proofErr w:type="spellEnd"/>
      <w:r w:rsidRPr="00E84AC8">
        <w:rPr>
          <w:rFonts w:ascii="Times New Roman" w:eastAsia="Times New Roman" w:hAnsi="Times New Roman" w:cs="Times New Roman"/>
          <w:color w:val="111111"/>
          <w:sz w:val="24"/>
          <w:szCs w:val="24"/>
          <w:lang w:eastAsia="ru-RU"/>
        </w:rPr>
        <w:t> имеет важное значение не только для </w:t>
      </w:r>
      <w:r w:rsidRPr="00E84AC8">
        <w:rPr>
          <w:rFonts w:ascii="Times New Roman" w:eastAsia="Times New Roman" w:hAnsi="Times New Roman" w:cs="Times New Roman"/>
          <w:bCs/>
          <w:color w:val="111111"/>
          <w:sz w:val="24"/>
          <w:szCs w:val="24"/>
          <w:lang w:eastAsia="ru-RU"/>
        </w:rPr>
        <w:t>развития вокальных данных детей</w:t>
      </w:r>
      <w:r w:rsidRPr="00E84AC8">
        <w:rPr>
          <w:rFonts w:ascii="Times New Roman" w:eastAsia="Times New Roman" w:hAnsi="Times New Roman" w:cs="Times New Roman"/>
          <w:color w:val="111111"/>
          <w:sz w:val="24"/>
          <w:szCs w:val="24"/>
          <w:lang w:eastAsia="ru-RU"/>
        </w:rPr>
        <w:t xml:space="preserve">, но и помогает создать у них соответствующее эмоционально-психологическое настроение, чего нельзя игнорировать в </w:t>
      </w:r>
      <w:r w:rsidR="00A27F28" w:rsidRPr="00E84AC8">
        <w:rPr>
          <w:rFonts w:ascii="Times New Roman" w:eastAsia="Times New Roman" w:hAnsi="Times New Roman" w:cs="Times New Roman"/>
          <w:color w:val="111111"/>
          <w:sz w:val="24"/>
          <w:szCs w:val="24"/>
          <w:lang w:eastAsia="ru-RU"/>
        </w:rPr>
        <w:t xml:space="preserve">работе с детским </w:t>
      </w:r>
      <w:proofErr w:type="gramStart"/>
      <w:r w:rsidR="00A27F28" w:rsidRPr="00E84AC8">
        <w:rPr>
          <w:rFonts w:ascii="Times New Roman" w:eastAsia="Times New Roman" w:hAnsi="Times New Roman" w:cs="Times New Roman"/>
          <w:color w:val="111111"/>
          <w:sz w:val="24"/>
          <w:szCs w:val="24"/>
          <w:lang w:eastAsia="ru-RU"/>
        </w:rPr>
        <w:t xml:space="preserve">коллективом </w:t>
      </w:r>
      <w:r w:rsidRPr="00E84AC8">
        <w:rPr>
          <w:rFonts w:ascii="Times New Roman" w:eastAsia="Times New Roman" w:hAnsi="Times New Roman" w:cs="Times New Roman"/>
          <w:color w:val="111111"/>
          <w:sz w:val="24"/>
          <w:szCs w:val="24"/>
          <w:lang w:eastAsia="ru-RU"/>
        </w:rPr>
        <w:t>.</w:t>
      </w:r>
      <w:proofErr w:type="gramEnd"/>
      <w:r w:rsidRPr="00E84AC8">
        <w:rPr>
          <w:rFonts w:ascii="Times New Roman" w:eastAsia="Times New Roman" w:hAnsi="Times New Roman" w:cs="Times New Roman"/>
          <w:color w:val="111111"/>
          <w:sz w:val="24"/>
          <w:szCs w:val="24"/>
          <w:lang w:eastAsia="ru-RU"/>
        </w:rPr>
        <w:t xml:space="preserve"> С этой целью применяются специальные </w:t>
      </w:r>
      <w:r w:rsidR="00A27F28" w:rsidRPr="00E84AC8">
        <w:rPr>
          <w:rFonts w:ascii="Times New Roman" w:eastAsia="Times New Roman" w:hAnsi="Times New Roman" w:cs="Times New Roman"/>
          <w:color w:val="111111"/>
          <w:sz w:val="24"/>
          <w:szCs w:val="24"/>
          <w:lang w:eastAsia="ru-RU"/>
        </w:rPr>
        <w:t xml:space="preserve"> </w:t>
      </w:r>
      <w:proofErr w:type="spellStart"/>
      <w:r w:rsidRPr="00E84AC8">
        <w:rPr>
          <w:rFonts w:ascii="Times New Roman" w:eastAsia="Times New Roman" w:hAnsi="Times New Roman" w:cs="Times New Roman"/>
          <w:bCs/>
          <w:color w:val="111111"/>
          <w:sz w:val="24"/>
          <w:szCs w:val="24"/>
          <w:lang w:eastAsia="ru-RU"/>
        </w:rPr>
        <w:t>распевки</w:t>
      </w:r>
      <w:proofErr w:type="spellEnd"/>
      <w:r w:rsidRPr="00E84AC8">
        <w:rPr>
          <w:rFonts w:ascii="Times New Roman" w:eastAsia="Times New Roman" w:hAnsi="Times New Roman" w:cs="Times New Roman"/>
          <w:color w:val="111111"/>
          <w:sz w:val="24"/>
          <w:szCs w:val="24"/>
          <w:lang w:eastAsia="ru-RU"/>
        </w:rPr>
        <w:t>, короткие песни шуточного, </w:t>
      </w:r>
      <w:r w:rsidRPr="00E84AC8">
        <w:rPr>
          <w:rFonts w:ascii="Times New Roman" w:eastAsia="Times New Roman" w:hAnsi="Times New Roman" w:cs="Times New Roman"/>
          <w:bCs/>
          <w:color w:val="111111"/>
          <w:sz w:val="24"/>
          <w:szCs w:val="24"/>
          <w:lang w:eastAsia="ru-RU"/>
        </w:rPr>
        <w:t>игрового характера</w:t>
      </w:r>
      <w:r w:rsidRPr="00E84AC8">
        <w:rPr>
          <w:rFonts w:ascii="Times New Roman" w:eastAsia="Times New Roman" w:hAnsi="Times New Roman" w:cs="Times New Roman"/>
          <w:color w:val="111111"/>
          <w:sz w:val="24"/>
          <w:szCs w:val="24"/>
          <w:lang w:eastAsia="ru-RU"/>
        </w:rPr>
        <w:t xml:space="preserve">, такие в </w:t>
      </w:r>
      <w:proofErr w:type="spellStart"/>
      <w:r w:rsidRPr="00E84AC8">
        <w:rPr>
          <w:rFonts w:ascii="Times New Roman" w:eastAsia="Times New Roman" w:hAnsi="Times New Roman" w:cs="Times New Roman"/>
          <w:color w:val="111111"/>
          <w:sz w:val="24"/>
          <w:szCs w:val="24"/>
          <w:lang w:eastAsia="ru-RU"/>
        </w:rPr>
        <w:t>частности,</w:t>
      </w:r>
      <w:r w:rsidRPr="00E84AC8">
        <w:rPr>
          <w:rFonts w:ascii="Times New Roman" w:eastAsia="Times New Roman" w:hAnsi="Times New Roman" w:cs="Times New Roman"/>
          <w:color w:val="111111"/>
          <w:sz w:val="24"/>
          <w:szCs w:val="24"/>
          <w:u w:val="single"/>
          <w:bdr w:val="none" w:sz="0" w:space="0" w:color="auto" w:frame="1"/>
          <w:lang w:eastAsia="ru-RU"/>
        </w:rPr>
        <w:t>как</w:t>
      </w:r>
      <w:proofErr w:type="spellEnd"/>
      <w:r w:rsidRPr="00E84AC8">
        <w:rPr>
          <w:rFonts w:ascii="Times New Roman" w:eastAsia="Times New Roman" w:hAnsi="Times New Roman" w:cs="Times New Roman"/>
          <w:color w:val="111111"/>
          <w:sz w:val="24"/>
          <w:szCs w:val="24"/>
          <w:lang w:eastAsia="ru-RU"/>
        </w:rPr>
        <w:t xml:space="preserve">: </w:t>
      </w:r>
      <w:proofErr w:type="spellStart"/>
      <w:r w:rsidRPr="00E84AC8">
        <w:rPr>
          <w:rFonts w:ascii="Times New Roman" w:eastAsia="Times New Roman" w:hAnsi="Times New Roman" w:cs="Times New Roman"/>
          <w:color w:val="111111"/>
          <w:sz w:val="24"/>
          <w:szCs w:val="24"/>
          <w:lang w:eastAsia="ru-RU"/>
        </w:rPr>
        <w:t>попевка</w:t>
      </w:r>
      <w:r w:rsidRPr="00E84AC8">
        <w:rPr>
          <w:rFonts w:ascii="Times New Roman" w:eastAsia="Times New Roman" w:hAnsi="Times New Roman" w:cs="Times New Roman"/>
          <w:i/>
          <w:iCs/>
          <w:color w:val="111111"/>
          <w:sz w:val="24"/>
          <w:szCs w:val="24"/>
          <w:bdr w:val="none" w:sz="0" w:space="0" w:color="auto" w:frame="1"/>
          <w:lang w:eastAsia="ru-RU"/>
        </w:rPr>
        <w:t>«Эхо</w:t>
      </w:r>
      <w:proofErr w:type="spellEnd"/>
      <w:r w:rsidRPr="00E84AC8">
        <w:rPr>
          <w:rFonts w:ascii="Times New Roman" w:eastAsia="Times New Roman" w:hAnsi="Times New Roman" w:cs="Times New Roman"/>
          <w:i/>
          <w:iCs/>
          <w:color w:val="111111"/>
          <w:sz w:val="24"/>
          <w:szCs w:val="24"/>
          <w:bdr w:val="none" w:sz="0" w:space="0" w:color="auto" w:frame="1"/>
          <w:lang w:eastAsia="ru-RU"/>
        </w:rPr>
        <w:t>»</w:t>
      </w:r>
      <w:r w:rsidRPr="00E84AC8">
        <w:rPr>
          <w:rFonts w:ascii="Times New Roman" w:eastAsia="Times New Roman" w:hAnsi="Times New Roman" w:cs="Times New Roman"/>
          <w:color w:val="111111"/>
          <w:sz w:val="24"/>
          <w:szCs w:val="24"/>
          <w:lang w:eastAsia="ru-RU"/>
        </w:rPr>
        <w:t xml:space="preserve"> (муз. и сл. М. </w:t>
      </w:r>
      <w:proofErr w:type="spellStart"/>
      <w:r w:rsidRPr="00E84AC8">
        <w:rPr>
          <w:rFonts w:ascii="Times New Roman" w:eastAsia="Times New Roman" w:hAnsi="Times New Roman" w:cs="Times New Roman"/>
          <w:color w:val="111111"/>
          <w:sz w:val="24"/>
          <w:szCs w:val="24"/>
          <w:lang w:eastAsia="ru-RU"/>
        </w:rPr>
        <w:t>Картушиной</w:t>
      </w:r>
      <w:proofErr w:type="spellEnd"/>
      <w:r w:rsidRPr="00E84AC8">
        <w:rPr>
          <w:rFonts w:ascii="Times New Roman" w:eastAsia="Times New Roman" w:hAnsi="Times New Roman" w:cs="Times New Roman"/>
          <w:color w:val="111111"/>
          <w:sz w:val="24"/>
          <w:szCs w:val="24"/>
          <w:lang w:eastAsia="ru-RU"/>
        </w:rPr>
        <w:t>, логопедические упражнения </w:t>
      </w:r>
      <w:r w:rsidRPr="00E84AC8">
        <w:rPr>
          <w:rFonts w:ascii="Times New Roman" w:eastAsia="Times New Roman" w:hAnsi="Times New Roman" w:cs="Times New Roman"/>
          <w:i/>
          <w:iCs/>
          <w:color w:val="111111"/>
          <w:sz w:val="24"/>
          <w:szCs w:val="24"/>
          <w:bdr w:val="none" w:sz="0" w:space="0" w:color="auto" w:frame="1"/>
          <w:lang w:eastAsia="ru-RU"/>
        </w:rPr>
        <w:t>«Стрекоза и рыбка»</w:t>
      </w:r>
      <w:r w:rsidRPr="00E84AC8">
        <w:rPr>
          <w:rFonts w:ascii="Times New Roman" w:eastAsia="Times New Roman" w:hAnsi="Times New Roman" w:cs="Times New Roman"/>
          <w:color w:val="111111"/>
          <w:sz w:val="24"/>
          <w:szCs w:val="24"/>
          <w:lang w:eastAsia="ru-RU"/>
        </w:rPr>
        <w:t xml:space="preserve"> А. </w:t>
      </w:r>
      <w:proofErr w:type="spellStart"/>
      <w:r w:rsidRPr="00E84AC8">
        <w:rPr>
          <w:rFonts w:ascii="Times New Roman" w:eastAsia="Times New Roman" w:hAnsi="Times New Roman" w:cs="Times New Roman"/>
          <w:color w:val="111111"/>
          <w:sz w:val="24"/>
          <w:szCs w:val="24"/>
          <w:lang w:eastAsia="ru-RU"/>
        </w:rPr>
        <w:t>Евдотьевой</w:t>
      </w:r>
      <w:proofErr w:type="spellEnd"/>
      <w:r w:rsidRPr="00E84AC8">
        <w:rPr>
          <w:rFonts w:ascii="Times New Roman" w:eastAsia="Times New Roman" w:hAnsi="Times New Roman" w:cs="Times New Roman"/>
          <w:color w:val="111111"/>
          <w:sz w:val="24"/>
          <w:szCs w:val="24"/>
          <w:lang w:eastAsia="ru-RU"/>
        </w:rPr>
        <w:t xml:space="preserve">, </w:t>
      </w:r>
      <w:proofErr w:type="spellStart"/>
      <w:r w:rsidRPr="00E84AC8">
        <w:rPr>
          <w:rFonts w:ascii="Times New Roman" w:eastAsia="Times New Roman" w:hAnsi="Times New Roman" w:cs="Times New Roman"/>
          <w:color w:val="111111"/>
          <w:sz w:val="24"/>
          <w:szCs w:val="24"/>
          <w:lang w:eastAsia="ru-RU"/>
        </w:rPr>
        <w:t>пропевание</w:t>
      </w:r>
      <w:proofErr w:type="spellEnd"/>
      <w:r w:rsidRPr="00E84AC8">
        <w:rPr>
          <w:rFonts w:ascii="Times New Roman" w:eastAsia="Times New Roman" w:hAnsi="Times New Roman" w:cs="Times New Roman"/>
          <w:color w:val="111111"/>
          <w:sz w:val="24"/>
          <w:szCs w:val="24"/>
          <w:lang w:eastAsia="ru-RU"/>
        </w:rPr>
        <w:t xml:space="preserve"> гласных </w:t>
      </w:r>
      <w:r w:rsidRPr="00E84AC8">
        <w:rPr>
          <w:rFonts w:ascii="Times New Roman" w:eastAsia="Times New Roman" w:hAnsi="Times New Roman" w:cs="Times New Roman"/>
          <w:i/>
          <w:iCs/>
          <w:color w:val="111111"/>
          <w:sz w:val="24"/>
          <w:szCs w:val="24"/>
          <w:bdr w:val="none" w:sz="0" w:space="0" w:color="auto" w:frame="1"/>
          <w:lang w:eastAsia="ru-RU"/>
        </w:rPr>
        <w:t>«А-О-У-И-Э»</w:t>
      </w:r>
      <w:r w:rsidRPr="00E84AC8">
        <w:rPr>
          <w:rFonts w:ascii="Times New Roman" w:eastAsia="Times New Roman" w:hAnsi="Times New Roman" w:cs="Times New Roman"/>
          <w:color w:val="111111"/>
          <w:sz w:val="24"/>
          <w:szCs w:val="24"/>
          <w:lang w:eastAsia="ru-RU"/>
        </w:rPr>
        <w:t> в разной последовательности, игра со звуком </w:t>
      </w:r>
      <w:r w:rsidRPr="00E84AC8">
        <w:rPr>
          <w:rFonts w:ascii="Times New Roman" w:eastAsia="Times New Roman" w:hAnsi="Times New Roman" w:cs="Times New Roman"/>
          <w:i/>
          <w:iCs/>
          <w:color w:val="111111"/>
          <w:sz w:val="24"/>
          <w:szCs w:val="24"/>
          <w:bdr w:val="none" w:sz="0" w:space="0" w:color="auto" w:frame="1"/>
          <w:lang w:eastAsia="ru-RU"/>
        </w:rPr>
        <w:t>«Волшебная коробочка»</w:t>
      </w:r>
      <w:r w:rsidRPr="00E84AC8">
        <w:rPr>
          <w:rFonts w:ascii="Times New Roman" w:eastAsia="Times New Roman" w:hAnsi="Times New Roman" w:cs="Times New Roman"/>
          <w:color w:val="111111"/>
          <w:sz w:val="24"/>
          <w:szCs w:val="24"/>
          <w:lang w:eastAsia="ru-RU"/>
        </w:rPr>
        <w:t>, </w:t>
      </w:r>
      <w:r w:rsidRPr="00E84AC8">
        <w:rPr>
          <w:rFonts w:ascii="Times New Roman" w:eastAsia="Times New Roman" w:hAnsi="Times New Roman" w:cs="Times New Roman"/>
          <w:i/>
          <w:iCs/>
          <w:color w:val="111111"/>
          <w:sz w:val="24"/>
          <w:szCs w:val="24"/>
          <w:bdr w:val="none" w:sz="0" w:space="0" w:color="auto" w:frame="1"/>
          <w:lang w:eastAsia="ru-RU"/>
        </w:rPr>
        <w:t>«Кузнечик»</w:t>
      </w:r>
      <w:r w:rsidRPr="00E84AC8">
        <w:rPr>
          <w:rFonts w:ascii="Times New Roman" w:eastAsia="Times New Roman" w:hAnsi="Times New Roman" w:cs="Times New Roman"/>
          <w:color w:val="111111"/>
          <w:sz w:val="24"/>
          <w:szCs w:val="24"/>
          <w:lang w:eastAsia="ru-RU"/>
        </w:rPr>
        <w:t xml:space="preserve"> З. Я. </w:t>
      </w:r>
      <w:proofErr w:type="spellStart"/>
      <w:r w:rsidRPr="00E84AC8">
        <w:rPr>
          <w:rFonts w:ascii="Times New Roman" w:eastAsia="Times New Roman" w:hAnsi="Times New Roman" w:cs="Times New Roman"/>
          <w:color w:val="111111"/>
          <w:sz w:val="24"/>
          <w:szCs w:val="24"/>
          <w:lang w:eastAsia="ru-RU"/>
        </w:rPr>
        <w:lastRenderedPageBreak/>
        <w:t>Роот</w:t>
      </w:r>
      <w:proofErr w:type="spellEnd"/>
      <w:r w:rsidRPr="00E84AC8">
        <w:rPr>
          <w:rFonts w:ascii="Times New Roman" w:eastAsia="Times New Roman" w:hAnsi="Times New Roman" w:cs="Times New Roman"/>
          <w:color w:val="111111"/>
          <w:sz w:val="24"/>
          <w:szCs w:val="24"/>
          <w:lang w:eastAsia="ru-RU"/>
        </w:rPr>
        <w:t>, </w:t>
      </w:r>
      <w:r w:rsidRPr="00E84AC8">
        <w:rPr>
          <w:rFonts w:ascii="Times New Roman" w:eastAsia="Times New Roman" w:hAnsi="Times New Roman" w:cs="Times New Roman"/>
          <w:i/>
          <w:iCs/>
          <w:color w:val="111111"/>
          <w:sz w:val="24"/>
          <w:szCs w:val="24"/>
          <w:bdr w:val="none" w:sz="0" w:space="0" w:color="auto" w:frame="1"/>
          <w:lang w:eastAsia="ru-RU"/>
        </w:rPr>
        <w:t>«Дождик, дождик»</w:t>
      </w:r>
      <w:r w:rsidRPr="00E84AC8">
        <w:rPr>
          <w:rFonts w:ascii="Times New Roman" w:eastAsia="Times New Roman" w:hAnsi="Times New Roman" w:cs="Times New Roman"/>
          <w:color w:val="111111"/>
          <w:sz w:val="24"/>
          <w:szCs w:val="24"/>
          <w:lang w:eastAsia="ru-RU"/>
        </w:rPr>
        <w:t> Г. Науменко, </w:t>
      </w:r>
      <w:r w:rsidRPr="00E84AC8">
        <w:rPr>
          <w:rFonts w:ascii="Times New Roman" w:eastAsia="Times New Roman" w:hAnsi="Times New Roman" w:cs="Times New Roman"/>
          <w:i/>
          <w:iCs/>
          <w:color w:val="111111"/>
          <w:sz w:val="24"/>
          <w:szCs w:val="24"/>
          <w:bdr w:val="none" w:sz="0" w:space="0" w:color="auto" w:frame="1"/>
          <w:lang w:eastAsia="ru-RU"/>
        </w:rPr>
        <w:t>«Кто придумал песенку»</w:t>
      </w:r>
      <w:r w:rsidRPr="00E84AC8">
        <w:rPr>
          <w:rFonts w:ascii="Times New Roman" w:eastAsia="Times New Roman" w:hAnsi="Times New Roman" w:cs="Times New Roman"/>
          <w:color w:val="111111"/>
          <w:sz w:val="24"/>
          <w:szCs w:val="24"/>
          <w:lang w:eastAsia="ru-RU"/>
        </w:rPr>
        <w:t xml:space="preserve"> В. </w:t>
      </w:r>
      <w:proofErr w:type="spellStart"/>
      <w:r w:rsidRPr="00E84AC8">
        <w:rPr>
          <w:rFonts w:ascii="Times New Roman" w:eastAsia="Times New Roman" w:hAnsi="Times New Roman" w:cs="Times New Roman"/>
          <w:color w:val="111111"/>
          <w:sz w:val="24"/>
          <w:szCs w:val="24"/>
          <w:lang w:eastAsia="ru-RU"/>
        </w:rPr>
        <w:t>Кожухина</w:t>
      </w:r>
      <w:proofErr w:type="spellEnd"/>
      <w:r w:rsidRPr="00E84AC8">
        <w:rPr>
          <w:rFonts w:ascii="Times New Roman" w:eastAsia="Times New Roman" w:hAnsi="Times New Roman" w:cs="Times New Roman"/>
          <w:color w:val="111111"/>
          <w:sz w:val="24"/>
          <w:szCs w:val="24"/>
          <w:lang w:eastAsia="ru-RU"/>
        </w:rPr>
        <w:t xml:space="preserve"> и пр. Выполняя их, дети, играя, поют, запоминают слова, мелодию, учатся чувствовать ритм, двигаться в соответствии с ним и характером музыки, а также этими</w:t>
      </w:r>
      <w:r w:rsidR="008D61FD" w:rsidRPr="00E84AC8">
        <w:rPr>
          <w:rFonts w:ascii="Times New Roman" w:eastAsia="Times New Roman" w:hAnsi="Times New Roman" w:cs="Times New Roman"/>
          <w:color w:val="111111"/>
          <w:sz w:val="24"/>
          <w:szCs w:val="24"/>
          <w:lang w:eastAsia="ru-RU"/>
        </w:rPr>
        <w:t xml:space="preserve"> </w:t>
      </w:r>
      <w:r w:rsidRPr="00E84AC8">
        <w:rPr>
          <w:rFonts w:ascii="Times New Roman" w:eastAsia="Times New Roman" w:hAnsi="Times New Roman" w:cs="Times New Roman"/>
          <w:bCs/>
          <w:color w:val="111111"/>
          <w:sz w:val="24"/>
          <w:szCs w:val="24"/>
          <w:lang w:eastAsia="ru-RU"/>
        </w:rPr>
        <w:t>игровыми</w:t>
      </w:r>
      <w:r w:rsidRPr="00E84AC8">
        <w:rPr>
          <w:rFonts w:ascii="Times New Roman" w:eastAsia="Times New Roman" w:hAnsi="Times New Roman" w:cs="Times New Roman"/>
          <w:color w:val="111111"/>
          <w:sz w:val="24"/>
          <w:szCs w:val="24"/>
          <w:lang w:eastAsia="ru-RU"/>
        </w:rPr>
        <w:t> моментами создают художественный образ песни.</w:t>
      </w:r>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Дидактическая польза от игры в ходе </w:t>
      </w:r>
      <w:r w:rsidRPr="00E84AC8">
        <w:rPr>
          <w:rFonts w:ascii="Times New Roman" w:eastAsia="Times New Roman" w:hAnsi="Times New Roman" w:cs="Times New Roman"/>
          <w:bCs/>
          <w:color w:val="111111"/>
          <w:sz w:val="24"/>
          <w:szCs w:val="24"/>
          <w:lang w:eastAsia="ru-RU"/>
        </w:rPr>
        <w:t>распевания очевидна</w:t>
      </w:r>
      <w:r w:rsidRPr="00E84AC8">
        <w:rPr>
          <w:rFonts w:ascii="Times New Roman" w:eastAsia="Times New Roman" w:hAnsi="Times New Roman" w:cs="Times New Roman"/>
          <w:color w:val="111111"/>
          <w:sz w:val="24"/>
          <w:szCs w:val="24"/>
          <w:lang w:eastAsia="ru-RU"/>
        </w:rPr>
        <w:t>. </w:t>
      </w:r>
      <w:r w:rsidRPr="00E84AC8">
        <w:rPr>
          <w:rFonts w:ascii="Times New Roman" w:eastAsia="Times New Roman" w:hAnsi="Times New Roman" w:cs="Times New Roman"/>
          <w:bCs/>
          <w:color w:val="111111"/>
          <w:sz w:val="24"/>
          <w:szCs w:val="24"/>
          <w:lang w:eastAsia="ru-RU"/>
        </w:rPr>
        <w:t>Игровой</w:t>
      </w:r>
      <w:r w:rsidR="00A27F28" w:rsidRPr="00E84AC8">
        <w:rPr>
          <w:rFonts w:ascii="Times New Roman" w:eastAsia="Times New Roman" w:hAnsi="Times New Roman" w:cs="Times New Roman"/>
          <w:bCs/>
          <w:color w:val="111111"/>
          <w:sz w:val="24"/>
          <w:szCs w:val="24"/>
          <w:lang w:eastAsia="ru-RU"/>
        </w:rPr>
        <w:t xml:space="preserve"> </w:t>
      </w:r>
      <w:r w:rsidRPr="00E84AC8">
        <w:rPr>
          <w:rFonts w:ascii="Times New Roman" w:eastAsia="Times New Roman" w:hAnsi="Times New Roman" w:cs="Times New Roman"/>
          <w:color w:val="111111"/>
          <w:sz w:val="24"/>
          <w:szCs w:val="24"/>
          <w:lang w:eastAsia="ru-RU"/>
        </w:rPr>
        <w:t>элемент позволяет добиться многоразового </w:t>
      </w:r>
      <w:r w:rsidRPr="00E84AC8">
        <w:rPr>
          <w:rFonts w:ascii="Times New Roman" w:eastAsia="Times New Roman" w:hAnsi="Times New Roman" w:cs="Times New Roman"/>
          <w:bCs/>
          <w:color w:val="111111"/>
          <w:sz w:val="24"/>
          <w:szCs w:val="24"/>
          <w:lang w:eastAsia="ru-RU"/>
        </w:rPr>
        <w:t>распевания</w:t>
      </w:r>
      <w:r w:rsidRPr="00E84AC8">
        <w:rPr>
          <w:rFonts w:ascii="Times New Roman" w:eastAsia="Times New Roman" w:hAnsi="Times New Roman" w:cs="Times New Roman"/>
          <w:color w:val="111111"/>
          <w:sz w:val="24"/>
          <w:szCs w:val="24"/>
          <w:lang w:eastAsia="ru-RU"/>
        </w:rPr>
        <w:t> песни без утомления</w:t>
      </w:r>
      <w:r w:rsidR="00A27F28" w:rsidRPr="00E84AC8">
        <w:rPr>
          <w:rFonts w:ascii="Times New Roman" w:eastAsia="Times New Roman" w:hAnsi="Times New Roman" w:cs="Times New Roman"/>
          <w:color w:val="111111"/>
          <w:sz w:val="24"/>
          <w:szCs w:val="24"/>
          <w:lang w:eastAsia="ru-RU"/>
        </w:rPr>
        <w:t xml:space="preserve"> </w:t>
      </w:r>
      <w:r w:rsidRPr="00E84AC8">
        <w:rPr>
          <w:rFonts w:ascii="Times New Roman" w:eastAsia="Times New Roman" w:hAnsi="Times New Roman" w:cs="Times New Roman"/>
          <w:bCs/>
          <w:color w:val="111111"/>
          <w:sz w:val="24"/>
          <w:szCs w:val="24"/>
          <w:lang w:eastAsia="ru-RU"/>
        </w:rPr>
        <w:t>дошкольников</w:t>
      </w:r>
      <w:r w:rsidRPr="00E84AC8">
        <w:rPr>
          <w:rFonts w:ascii="Times New Roman" w:eastAsia="Times New Roman" w:hAnsi="Times New Roman" w:cs="Times New Roman"/>
          <w:color w:val="111111"/>
          <w:sz w:val="24"/>
          <w:szCs w:val="24"/>
          <w:lang w:eastAsia="ru-RU"/>
        </w:rPr>
        <w:t>. Соло в припеве дает преподавателю возможность медленно контролировать индивидуальное </w:t>
      </w:r>
      <w:r w:rsidRPr="00E84AC8">
        <w:rPr>
          <w:rFonts w:ascii="Times New Roman" w:eastAsia="Times New Roman" w:hAnsi="Times New Roman" w:cs="Times New Roman"/>
          <w:bCs/>
          <w:color w:val="111111"/>
          <w:sz w:val="24"/>
          <w:szCs w:val="24"/>
          <w:lang w:eastAsia="ru-RU"/>
        </w:rPr>
        <w:t>вокальное развитие отдельных детей</w:t>
      </w:r>
      <w:r w:rsidRPr="00E84AC8">
        <w:rPr>
          <w:rFonts w:ascii="Times New Roman" w:eastAsia="Times New Roman" w:hAnsi="Times New Roman" w:cs="Times New Roman"/>
          <w:color w:val="111111"/>
          <w:sz w:val="24"/>
          <w:szCs w:val="24"/>
          <w:lang w:eastAsia="ru-RU"/>
        </w:rPr>
        <w:t>.</w:t>
      </w:r>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В своей практике проведения занятий я использую методы </w:t>
      </w:r>
      <w:r w:rsidRPr="00E84AC8">
        <w:rPr>
          <w:rFonts w:ascii="Times New Roman" w:eastAsia="Times New Roman" w:hAnsi="Times New Roman" w:cs="Times New Roman"/>
          <w:bCs/>
          <w:color w:val="111111"/>
          <w:sz w:val="24"/>
          <w:szCs w:val="24"/>
          <w:lang w:eastAsia="ru-RU"/>
        </w:rPr>
        <w:t xml:space="preserve">игровых </w:t>
      </w:r>
      <w:proofErr w:type="spellStart"/>
      <w:r w:rsidRPr="00E84AC8">
        <w:rPr>
          <w:rFonts w:ascii="Times New Roman" w:eastAsia="Times New Roman" w:hAnsi="Times New Roman" w:cs="Times New Roman"/>
          <w:bCs/>
          <w:color w:val="111111"/>
          <w:sz w:val="24"/>
          <w:szCs w:val="24"/>
          <w:lang w:eastAsia="ru-RU"/>
        </w:rPr>
        <w:t>распевок</w:t>
      </w:r>
      <w:proofErr w:type="spellEnd"/>
      <w:r w:rsidRPr="00E84AC8">
        <w:rPr>
          <w:rFonts w:ascii="Times New Roman" w:eastAsia="Times New Roman" w:hAnsi="Times New Roman" w:cs="Times New Roman"/>
          <w:color w:val="111111"/>
          <w:sz w:val="24"/>
          <w:szCs w:val="24"/>
          <w:lang w:eastAsia="ru-RU"/>
        </w:rPr>
        <w:t xml:space="preserve">, предложенные педагогом </w:t>
      </w:r>
      <w:proofErr w:type="spellStart"/>
      <w:r w:rsidRPr="00E84AC8">
        <w:rPr>
          <w:rFonts w:ascii="Times New Roman" w:eastAsia="Times New Roman" w:hAnsi="Times New Roman" w:cs="Times New Roman"/>
          <w:color w:val="111111"/>
          <w:sz w:val="24"/>
          <w:szCs w:val="24"/>
          <w:lang w:eastAsia="ru-RU"/>
        </w:rPr>
        <w:t>Евтодьевой</w:t>
      </w:r>
      <w:proofErr w:type="spellEnd"/>
      <w:r w:rsidRPr="00E84AC8">
        <w:rPr>
          <w:rFonts w:ascii="Times New Roman" w:eastAsia="Times New Roman" w:hAnsi="Times New Roman" w:cs="Times New Roman"/>
          <w:color w:val="111111"/>
          <w:sz w:val="24"/>
          <w:szCs w:val="24"/>
          <w:lang w:eastAsia="ru-RU"/>
        </w:rPr>
        <w:t xml:space="preserve"> А. А., которая в своих наработках указывает на вариации применения игр в разных частях занятия </w:t>
      </w:r>
      <w:r w:rsidRPr="00E84AC8">
        <w:rPr>
          <w:rFonts w:ascii="Times New Roman" w:eastAsia="Times New Roman" w:hAnsi="Times New Roman" w:cs="Times New Roman"/>
          <w:i/>
          <w:iCs/>
          <w:color w:val="111111"/>
          <w:sz w:val="24"/>
          <w:szCs w:val="24"/>
          <w:bdr w:val="none" w:sz="0" w:space="0" w:color="auto" w:frame="1"/>
          <w:lang w:eastAsia="ru-RU"/>
        </w:rPr>
        <w:t>(для закрепления голосом средних и высоких звуков, например)</w:t>
      </w:r>
      <w:r w:rsidRPr="00E84AC8">
        <w:rPr>
          <w:rFonts w:ascii="Times New Roman" w:eastAsia="Times New Roman" w:hAnsi="Times New Roman" w:cs="Times New Roman"/>
          <w:color w:val="111111"/>
          <w:sz w:val="24"/>
          <w:szCs w:val="24"/>
          <w:lang w:eastAsia="ru-RU"/>
        </w:rPr>
        <w:t> [2]. Примерами</w:t>
      </w:r>
      <w:r w:rsidR="008D61FD" w:rsidRPr="00E84AC8">
        <w:rPr>
          <w:rFonts w:ascii="Times New Roman" w:eastAsia="Times New Roman" w:hAnsi="Times New Roman" w:cs="Times New Roman"/>
          <w:color w:val="111111"/>
          <w:sz w:val="24"/>
          <w:szCs w:val="24"/>
          <w:lang w:eastAsia="ru-RU"/>
        </w:rPr>
        <w:t xml:space="preserve"> </w:t>
      </w:r>
      <w:proofErr w:type="spellStart"/>
      <w:r w:rsidRPr="00E84AC8">
        <w:rPr>
          <w:rFonts w:ascii="Times New Roman" w:eastAsia="Times New Roman" w:hAnsi="Times New Roman" w:cs="Times New Roman"/>
          <w:bCs/>
          <w:color w:val="111111"/>
          <w:sz w:val="24"/>
          <w:szCs w:val="24"/>
          <w:lang w:eastAsia="ru-RU"/>
        </w:rPr>
        <w:t>распевок</w:t>
      </w:r>
      <w:proofErr w:type="spellEnd"/>
      <w:r w:rsidRPr="00E84AC8">
        <w:rPr>
          <w:rFonts w:ascii="Times New Roman" w:eastAsia="Times New Roman" w:hAnsi="Times New Roman" w:cs="Times New Roman"/>
          <w:bCs/>
          <w:color w:val="111111"/>
          <w:sz w:val="24"/>
          <w:szCs w:val="24"/>
          <w:lang w:eastAsia="ru-RU"/>
        </w:rPr>
        <w:t xml:space="preserve"> в игровой</w:t>
      </w:r>
      <w:r w:rsidR="008D61FD" w:rsidRPr="00E84AC8">
        <w:rPr>
          <w:rFonts w:ascii="Times New Roman" w:eastAsia="Times New Roman" w:hAnsi="Times New Roman" w:cs="Times New Roman"/>
          <w:bCs/>
          <w:color w:val="111111"/>
          <w:sz w:val="24"/>
          <w:szCs w:val="24"/>
          <w:lang w:eastAsia="ru-RU"/>
        </w:rPr>
        <w:t xml:space="preserve"> </w:t>
      </w:r>
      <w:r w:rsidRPr="00E84AC8">
        <w:rPr>
          <w:rFonts w:ascii="Times New Roman" w:eastAsia="Times New Roman" w:hAnsi="Times New Roman" w:cs="Times New Roman"/>
          <w:color w:val="111111"/>
          <w:sz w:val="24"/>
          <w:szCs w:val="24"/>
          <w:bdr w:val="none" w:sz="0" w:space="0" w:color="auto" w:frame="1"/>
          <w:lang w:eastAsia="ru-RU"/>
        </w:rPr>
        <w:t>форме данного автора являются</w:t>
      </w:r>
      <w:r w:rsidRPr="00E84AC8">
        <w:rPr>
          <w:rFonts w:ascii="Times New Roman" w:eastAsia="Times New Roman" w:hAnsi="Times New Roman" w:cs="Times New Roman"/>
          <w:color w:val="111111"/>
          <w:sz w:val="24"/>
          <w:szCs w:val="24"/>
          <w:lang w:eastAsia="ru-RU"/>
        </w:rPr>
        <w:t>:</w:t>
      </w:r>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1. </w:t>
      </w:r>
      <w:r w:rsidRPr="00E84AC8">
        <w:rPr>
          <w:rFonts w:ascii="Times New Roman" w:eastAsia="Times New Roman" w:hAnsi="Times New Roman" w:cs="Times New Roman"/>
          <w:i/>
          <w:iCs/>
          <w:color w:val="111111"/>
          <w:sz w:val="24"/>
          <w:szCs w:val="24"/>
          <w:bdr w:val="none" w:sz="0" w:space="0" w:color="auto" w:frame="1"/>
          <w:lang w:eastAsia="ru-RU"/>
        </w:rPr>
        <w:t>«</w:t>
      </w:r>
      <w:proofErr w:type="spellStart"/>
      <w:proofErr w:type="gramStart"/>
      <w:r w:rsidRPr="00E84AC8">
        <w:rPr>
          <w:rFonts w:ascii="Times New Roman" w:eastAsia="Times New Roman" w:hAnsi="Times New Roman" w:cs="Times New Roman"/>
          <w:i/>
          <w:iCs/>
          <w:color w:val="111111"/>
          <w:sz w:val="24"/>
          <w:szCs w:val="24"/>
          <w:bdr w:val="none" w:sz="0" w:space="0" w:color="auto" w:frame="1"/>
          <w:lang w:eastAsia="ru-RU"/>
        </w:rPr>
        <w:t>Дюймовочка</w:t>
      </w:r>
      <w:proofErr w:type="spellEnd"/>
      <w:proofErr w:type="gramEnd"/>
      <w:r w:rsidRPr="00E84AC8">
        <w:rPr>
          <w:rFonts w:ascii="Times New Roman" w:eastAsia="Times New Roman" w:hAnsi="Times New Roman" w:cs="Times New Roman"/>
          <w:i/>
          <w:iCs/>
          <w:color w:val="111111"/>
          <w:sz w:val="24"/>
          <w:szCs w:val="24"/>
          <w:bdr w:val="none" w:sz="0" w:space="0" w:color="auto" w:frame="1"/>
          <w:lang w:eastAsia="ru-RU"/>
        </w:rPr>
        <w:t xml:space="preserve"> и жук»</w:t>
      </w:r>
      <w:r w:rsidRPr="00E84AC8">
        <w:rPr>
          <w:rFonts w:ascii="Times New Roman" w:eastAsia="Times New Roman" w:hAnsi="Times New Roman" w:cs="Times New Roman"/>
          <w:color w:val="111111"/>
          <w:sz w:val="24"/>
          <w:szCs w:val="24"/>
          <w:lang w:eastAsia="ru-RU"/>
        </w:rPr>
        <w:t> –</w:t>
      </w:r>
      <w:r w:rsidRPr="00E84AC8">
        <w:rPr>
          <w:rFonts w:ascii="Times New Roman" w:eastAsia="Times New Roman" w:hAnsi="Times New Roman" w:cs="Times New Roman"/>
          <w:color w:val="111111"/>
          <w:sz w:val="24"/>
          <w:szCs w:val="24"/>
          <w:bdr w:val="none" w:sz="0" w:space="0" w:color="auto" w:frame="1"/>
          <w:lang w:eastAsia="ru-RU"/>
        </w:rPr>
        <w:t>исполняется детьми в качестве приглашения к парному танцу</w:t>
      </w:r>
      <w:r w:rsidRPr="00E84AC8">
        <w:rPr>
          <w:rFonts w:ascii="Times New Roman" w:eastAsia="Times New Roman" w:hAnsi="Times New Roman" w:cs="Times New Roman"/>
          <w:color w:val="111111"/>
          <w:sz w:val="24"/>
          <w:szCs w:val="24"/>
          <w:lang w:eastAsia="ru-RU"/>
        </w:rPr>
        <w:t>: в ритме танца мальчики-жуки приглашают девочек-</w:t>
      </w:r>
      <w:proofErr w:type="spellStart"/>
      <w:r w:rsidRPr="00E84AC8">
        <w:rPr>
          <w:rFonts w:ascii="Times New Roman" w:eastAsia="Times New Roman" w:hAnsi="Times New Roman" w:cs="Times New Roman"/>
          <w:color w:val="111111"/>
          <w:sz w:val="24"/>
          <w:szCs w:val="24"/>
          <w:lang w:eastAsia="ru-RU"/>
        </w:rPr>
        <w:t>дюймовочек</w:t>
      </w:r>
      <w:proofErr w:type="spellEnd"/>
      <w:r w:rsidRPr="00E84AC8">
        <w:rPr>
          <w:rFonts w:ascii="Times New Roman" w:eastAsia="Times New Roman" w:hAnsi="Times New Roman" w:cs="Times New Roman"/>
          <w:color w:val="111111"/>
          <w:sz w:val="24"/>
          <w:szCs w:val="24"/>
          <w:lang w:eastAsia="ru-RU"/>
        </w:rPr>
        <w:t>, спев свои мини-партии в разных регистрах.</w:t>
      </w:r>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2</w:t>
      </w:r>
      <w:proofErr w:type="gramStart"/>
      <w:r w:rsidRPr="00E84AC8">
        <w:rPr>
          <w:rFonts w:ascii="Times New Roman" w:eastAsia="Times New Roman" w:hAnsi="Times New Roman" w:cs="Times New Roman"/>
          <w:color w:val="111111"/>
          <w:sz w:val="24"/>
          <w:szCs w:val="24"/>
          <w:lang w:eastAsia="ru-RU"/>
        </w:rPr>
        <w:t>.»Лиса</w:t>
      </w:r>
      <w:proofErr w:type="gramEnd"/>
      <w:r w:rsidRPr="00E84AC8">
        <w:rPr>
          <w:rFonts w:ascii="Times New Roman" w:eastAsia="Times New Roman" w:hAnsi="Times New Roman" w:cs="Times New Roman"/>
          <w:color w:val="111111"/>
          <w:sz w:val="24"/>
          <w:szCs w:val="24"/>
          <w:lang w:eastAsia="ru-RU"/>
        </w:rPr>
        <w:t xml:space="preserve"> и воробей», </w:t>
      </w:r>
      <w:r w:rsidRPr="00E84AC8">
        <w:rPr>
          <w:rFonts w:ascii="Times New Roman" w:eastAsia="Times New Roman" w:hAnsi="Times New Roman" w:cs="Times New Roman"/>
          <w:i/>
          <w:iCs/>
          <w:color w:val="111111"/>
          <w:sz w:val="24"/>
          <w:szCs w:val="24"/>
          <w:bdr w:val="none" w:sz="0" w:space="0" w:color="auto" w:frame="1"/>
          <w:lang w:eastAsia="ru-RU"/>
        </w:rPr>
        <w:t>«Кот и мышка»</w:t>
      </w:r>
      <w:r w:rsidRPr="00E84AC8">
        <w:rPr>
          <w:rFonts w:ascii="Times New Roman" w:eastAsia="Times New Roman" w:hAnsi="Times New Roman" w:cs="Times New Roman"/>
          <w:color w:val="111111"/>
          <w:sz w:val="24"/>
          <w:szCs w:val="24"/>
          <w:lang w:eastAsia="ru-RU"/>
        </w:rPr>
        <w:t>, </w:t>
      </w:r>
      <w:r w:rsidRPr="00E84AC8">
        <w:rPr>
          <w:rFonts w:ascii="Times New Roman" w:eastAsia="Times New Roman" w:hAnsi="Times New Roman" w:cs="Times New Roman"/>
          <w:i/>
          <w:iCs/>
          <w:color w:val="111111"/>
          <w:sz w:val="24"/>
          <w:szCs w:val="24"/>
          <w:bdr w:val="none" w:sz="0" w:space="0" w:color="auto" w:frame="1"/>
          <w:lang w:eastAsia="ru-RU"/>
        </w:rPr>
        <w:t>«Грибы»</w:t>
      </w:r>
      <w:r w:rsidRPr="00E84AC8">
        <w:rPr>
          <w:rFonts w:ascii="Times New Roman" w:eastAsia="Times New Roman" w:hAnsi="Times New Roman" w:cs="Times New Roman"/>
          <w:color w:val="111111"/>
          <w:sz w:val="24"/>
          <w:szCs w:val="24"/>
          <w:lang w:eastAsia="ru-RU"/>
        </w:rPr>
        <w:t>, </w:t>
      </w:r>
      <w:r w:rsidRPr="00E84AC8">
        <w:rPr>
          <w:rFonts w:ascii="Times New Roman" w:eastAsia="Times New Roman" w:hAnsi="Times New Roman" w:cs="Times New Roman"/>
          <w:i/>
          <w:iCs/>
          <w:color w:val="111111"/>
          <w:sz w:val="24"/>
          <w:szCs w:val="24"/>
          <w:bdr w:val="none" w:sz="0" w:space="0" w:color="auto" w:frame="1"/>
          <w:lang w:eastAsia="ru-RU"/>
        </w:rPr>
        <w:t>«На лесной поляне»</w:t>
      </w:r>
      <w:r w:rsidRPr="00E84AC8">
        <w:rPr>
          <w:rFonts w:ascii="Times New Roman" w:eastAsia="Times New Roman" w:hAnsi="Times New Roman" w:cs="Times New Roman"/>
          <w:color w:val="111111"/>
          <w:sz w:val="24"/>
          <w:szCs w:val="24"/>
          <w:lang w:eastAsia="ru-RU"/>
        </w:rPr>
        <w:t> и т. д. – используются мной в качестве </w:t>
      </w:r>
      <w:r w:rsidRPr="00E84AC8">
        <w:rPr>
          <w:rFonts w:ascii="Times New Roman" w:eastAsia="Times New Roman" w:hAnsi="Times New Roman" w:cs="Times New Roman"/>
          <w:bCs/>
          <w:color w:val="111111"/>
          <w:sz w:val="24"/>
          <w:szCs w:val="24"/>
          <w:lang w:eastAsia="ru-RU"/>
        </w:rPr>
        <w:t xml:space="preserve">игровых </w:t>
      </w:r>
      <w:proofErr w:type="spellStart"/>
      <w:r w:rsidRPr="00E84AC8">
        <w:rPr>
          <w:rFonts w:ascii="Times New Roman" w:eastAsia="Times New Roman" w:hAnsi="Times New Roman" w:cs="Times New Roman"/>
          <w:bCs/>
          <w:color w:val="111111"/>
          <w:sz w:val="24"/>
          <w:szCs w:val="24"/>
          <w:lang w:eastAsia="ru-RU"/>
        </w:rPr>
        <w:t>распевок</w:t>
      </w:r>
      <w:proofErr w:type="spellEnd"/>
      <w:r w:rsidRPr="00E84AC8">
        <w:rPr>
          <w:rFonts w:ascii="Times New Roman" w:eastAsia="Times New Roman" w:hAnsi="Times New Roman" w:cs="Times New Roman"/>
          <w:color w:val="111111"/>
          <w:sz w:val="24"/>
          <w:szCs w:val="24"/>
          <w:lang w:eastAsia="ru-RU"/>
        </w:rPr>
        <w:t>, после которых начинается подвижная игра (например, в </w:t>
      </w:r>
      <w:r w:rsidRPr="00E84AC8">
        <w:rPr>
          <w:rFonts w:ascii="Times New Roman" w:eastAsia="Times New Roman" w:hAnsi="Times New Roman" w:cs="Times New Roman"/>
          <w:i/>
          <w:iCs/>
          <w:color w:val="111111"/>
          <w:sz w:val="24"/>
          <w:szCs w:val="24"/>
          <w:bdr w:val="none" w:sz="0" w:space="0" w:color="auto" w:frame="1"/>
          <w:lang w:eastAsia="ru-RU"/>
        </w:rPr>
        <w:t>«догонялки»</w:t>
      </w:r>
      <w:r w:rsidRPr="00E84AC8">
        <w:rPr>
          <w:rFonts w:ascii="Times New Roman" w:eastAsia="Times New Roman" w:hAnsi="Times New Roman" w:cs="Times New Roman"/>
          <w:color w:val="111111"/>
          <w:sz w:val="24"/>
          <w:szCs w:val="24"/>
          <w:lang w:eastAsia="ru-RU"/>
        </w:rPr>
        <w:t>).</w:t>
      </w:r>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Игра проходит на высоком эмоциональном уровне, оживляет занятия, занимает небольшой промежуток времени при охвате нескольких тем и форм работы. Почти каждая игра может быть проведена в упрощенном или усложненном варианте. Поэтому, организуя игры с детьми </w:t>
      </w:r>
      <w:r w:rsidRPr="00E84AC8">
        <w:rPr>
          <w:rFonts w:ascii="Times New Roman" w:eastAsia="Times New Roman" w:hAnsi="Times New Roman" w:cs="Times New Roman"/>
          <w:bCs/>
          <w:color w:val="111111"/>
          <w:sz w:val="24"/>
          <w:szCs w:val="24"/>
          <w:lang w:eastAsia="ru-RU"/>
        </w:rPr>
        <w:t>старшего дошкольного возраста</w:t>
      </w:r>
      <w:r w:rsidRPr="00E84AC8">
        <w:rPr>
          <w:rFonts w:ascii="Times New Roman" w:eastAsia="Times New Roman" w:hAnsi="Times New Roman" w:cs="Times New Roman"/>
          <w:color w:val="111111"/>
          <w:sz w:val="24"/>
          <w:szCs w:val="24"/>
          <w:lang w:eastAsia="ru-RU"/>
        </w:rPr>
        <w:t>, надо внимательно присмотреться к ним, оценить их индивидуальные способности и интересы. Если дети быстро и легко справляются с задачами, можно предлагать более сложные игры и, наоборот, в случае осложнений, лучше немного дольше задержаться на простых. Разнообразные</w:t>
      </w:r>
      <w:r w:rsidR="00A27F28" w:rsidRPr="00E84AC8">
        <w:rPr>
          <w:rFonts w:ascii="Times New Roman" w:eastAsia="Times New Roman" w:hAnsi="Times New Roman" w:cs="Times New Roman"/>
          <w:color w:val="111111"/>
          <w:sz w:val="24"/>
          <w:szCs w:val="24"/>
          <w:lang w:eastAsia="ru-RU"/>
        </w:rPr>
        <w:t xml:space="preserve"> </w:t>
      </w:r>
      <w:r w:rsidRPr="00E84AC8">
        <w:rPr>
          <w:rFonts w:ascii="Times New Roman" w:eastAsia="Times New Roman" w:hAnsi="Times New Roman" w:cs="Times New Roman"/>
          <w:bCs/>
          <w:color w:val="111111"/>
          <w:sz w:val="24"/>
          <w:szCs w:val="24"/>
          <w:lang w:eastAsia="ru-RU"/>
        </w:rPr>
        <w:t>игры-</w:t>
      </w:r>
      <w:proofErr w:type="spellStart"/>
      <w:r w:rsidRPr="00E84AC8">
        <w:rPr>
          <w:rFonts w:ascii="Times New Roman" w:eastAsia="Times New Roman" w:hAnsi="Times New Roman" w:cs="Times New Roman"/>
          <w:bCs/>
          <w:color w:val="111111"/>
          <w:sz w:val="24"/>
          <w:szCs w:val="24"/>
          <w:lang w:eastAsia="ru-RU"/>
        </w:rPr>
        <w:t>распевки</w:t>
      </w:r>
      <w:proofErr w:type="spellEnd"/>
      <w:r w:rsidRPr="00E84AC8">
        <w:rPr>
          <w:rFonts w:ascii="Times New Roman" w:eastAsia="Times New Roman" w:hAnsi="Times New Roman" w:cs="Times New Roman"/>
          <w:color w:val="111111"/>
          <w:sz w:val="24"/>
          <w:szCs w:val="24"/>
          <w:lang w:eastAsia="ru-RU"/>
        </w:rPr>
        <w:t>, объединенные одной тематикой, позволяют создать условия для разработки принципа </w:t>
      </w:r>
      <w:r w:rsidRPr="00E84AC8">
        <w:rPr>
          <w:rFonts w:ascii="Times New Roman" w:eastAsia="Times New Roman" w:hAnsi="Times New Roman" w:cs="Times New Roman"/>
          <w:i/>
          <w:iCs/>
          <w:color w:val="111111"/>
          <w:sz w:val="24"/>
          <w:szCs w:val="24"/>
          <w:bdr w:val="none" w:sz="0" w:space="0" w:color="auto" w:frame="1"/>
          <w:lang w:eastAsia="ru-RU"/>
        </w:rPr>
        <w:t>«</w:t>
      </w:r>
      <w:r w:rsidRPr="00E84AC8">
        <w:rPr>
          <w:rFonts w:ascii="Times New Roman" w:eastAsia="Times New Roman" w:hAnsi="Times New Roman" w:cs="Times New Roman"/>
          <w:bCs/>
          <w:i/>
          <w:iCs/>
          <w:color w:val="111111"/>
          <w:sz w:val="24"/>
          <w:szCs w:val="24"/>
          <w:lang w:eastAsia="ru-RU"/>
        </w:rPr>
        <w:t>старое в новом</w:t>
      </w:r>
      <w:r w:rsidRPr="00E84AC8">
        <w:rPr>
          <w:rFonts w:ascii="Times New Roman" w:eastAsia="Times New Roman" w:hAnsi="Times New Roman" w:cs="Times New Roman"/>
          <w:i/>
          <w:iCs/>
          <w:color w:val="111111"/>
          <w:sz w:val="24"/>
          <w:szCs w:val="24"/>
          <w:bdr w:val="none" w:sz="0" w:space="0" w:color="auto" w:frame="1"/>
          <w:lang w:eastAsia="ru-RU"/>
        </w:rPr>
        <w:t>»</w:t>
      </w:r>
      <w:r w:rsidRPr="00E84AC8">
        <w:rPr>
          <w:rFonts w:ascii="Times New Roman" w:eastAsia="Times New Roman" w:hAnsi="Times New Roman" w:cs="Times New Roman"/>
          <w:color w:val="111111"/>
          <w:sz w:val="24"/>
          <w:szCs w:val="24"/>
          <w:lang w:eastAsia="ru-RU"/>
        </w:rPr>
        <w:t> и тем самым помогают избежать скучной повторяемости, что имеет место в специфике предмета.</w:t>
      </w:r>
    </w:p>
    <w:p w:rsidR="00B359D4" w:rsidRPr="00E84AC8" w:rsidRDefault="00B359D4" w:rsidP="00B359D4">
      <w:pPr>
        <w:spacing w:after="0" w:line="240" w:lineRule="auto"/>
        <w:ind w:firstLine="360"/>
        <w:rPr>
          <w:rFonts w:ascii="Times New Roman" w:eastAsia="Times New Roman" w:hAnsi="Times New Roman" w:cs="Times New Roman"/>
          <w:color w:val="111111"/>
          <w:sz w:val="24"/>
          <w:szCs w:val="24"/>
          <w:lang w:eastAsia="ru-RU"/>
        </w:rPr>
      </w:pPr>
      <w:r w:rsidRPr="00E84AC8">
        <w:rPr>
          <w:rFonts w:ascii="Times New Roman" w:eastAsia="Times New Roman" w:hAnsi="Times New Roman" w:cs="Times New Roman"/>
          <w:color w:val="111111"/>
          <w:sz w:val="24"/>
          <w:szCs w:val="24"/>
          <w:lang w:eastAsia="ru-RU"/>
        </w:rPr>
        <w:t>Таким образом, чем разнообразнее приемы формирования </w:t>
      </w:r>
      <w:r w:rsidRPr="00E84AC8">
        <w:rPr>
          <w:rFonts w:ascii="Times New Roman" w:eastAsia="Times New Roman" w:hAnsi="Times New Roman" w:cs="Times New Roman"/>
          <w:bCs/>
          <w:color w:val="111111"/>
          <w:sz w:val="24"/>
          <w:szCs w:val="24"/>
          <w:lang w:eastAsia="ru-RU"/>
        </w:rPr>
        <w:t>вокальных навыков</w:t>
      </w:r>
      <w:r w:rsidRPr="00E84AC8">
        <w:rPr>
          <w:rFonts w:ascii="Times New Roman" w:eastAsia="Times New Roman" w:hAnsi="Times New Roman" w:cs="Times New Roman"/>
          <w:color w:val="111111"/>
          <w:sz w:val="24"/>
          <w:szCs w:val="24"/>
          <w:lang w:eastAsia="ru-RU"/>
        </w:rPr>
        <w:t>, тем шире кругозор детей </w:t>
      </w:r>
      <w:r w:rsidRPr="00E84AC8">
        <w:rPr>
          <w:rFonts w:ascii="Times New Roman" w:eastAsia="Times New Roman" w:hAnsi="Times New Roman" w:cs="Times New Roman"/>
          <w:bCs/>
          <w:color w:val="111111"/>
          <w:sz w:val="24"/>
          <w:szCs w:val="24"/>
          <w:lang w:eastAsia="ru-RU"/>
        </w:rPr>
        <w:t>старшего дошкольного</w:t>
      </w:r>
      <w:r w:rsidRPr="00E84AC8">
        <w:rPr>
          <w:rFonts w:ascii="Times New Roman" w:eastAsia="Times New Roman" w:hAnsi="Times New Roman" w:cs="Times New Roman"/>
          <w:color w:val="111111"/>
          <w:sz w:val="24"/>
          <w:szCs w:val="24"/>
          <w:lang w:eastAsia="ru-RU"/>
        </w:rPr>
        <w:t> возраста в данной области, тем свободнее они могут пользоваться полученными знаниями и умениями. Деятельность учащихся на занятиях обязательно должна вызвать у них положительные переживания, быть привлекательной для них – эту задачу целостно помогают решить формы и методики </w:t>
      </w:r>
      <w:r w:rsidRPr="00E84AC8">
        <w:rPr>
          <w:rFonts w:ascii="Times New Roman" w:eastAsia="Times New Roman" w:hAnsi="Times New Roman" w:cs="Times New Roman"/>
          <w:bCs/>
          <w:color w:val="111111"/>
          <w:sz w:val="24"/>
          <w:szCs w:val="24"/>
          <w:lang w:eastAsia="ru-RU"/>
        </w:rPr>
        <w:t>игрового распевания</w:t>
      </w:r>
      <w:r w:rsidRPr="00E84AC8">
        <w:rPr>
          <w:rFonts w:ascii="Times New Roman" w:eastAsia="Times New Roman" w:hAnsi="Times New Roman" w:cs="Times New Roman"/>
          <w:color w:val="111111"/>
          <w:sz w:val="24"/>
          <w:szCs w:val="24"/>
          <w:lang w:eastAsia="ru-RU"/>
        </w:rPr>
        <w:t>.</w:t>
      </w:r>
    </w:p>
    <w:p w:rsidR="005A4B6C" w:rsidRPr="00E84AC8" w:rsidRDefault="005A4B6C" w:rsidP="005A4B6C">
      <w:pPr>
        <w:pStyle w:val="c1"/>
        <w:shd w:val="clear" w:color="auto" w:fill="FFFFFF"/>
        <w:spacing w:before="0" w:beforeAutospacing="0" w:after="0" w:afterAutospacing="0"/>
        <w:jc w:val="both"/>
        <w:rPr>
          <w:rFonts w:ascii="Calibri" w:hAnsi="Calibri"/>
          <w:color w:val="000000"/>
        </w:rPr>
      </w:pPr>
      <w:r w:rsidRPr="00E84AC8">
        <w:rPr>
          <w:rStyle w:val="c4"/>
          <w:b/>
          <w:bCs/>
          <w:i/>
          <w:iCs/>
          <w:color w:val="000000"/>
        </w:rPr>
        <w:t>Список литературы:</w:t>
      </w:r>
    </w:p>
    <w:p w:rsidR="005A4B6C" w:rsidRPr="00E84AC8" w:rsidRDefault="005A4B6C" w:rsidP="005A4B6C">
      <w:pPr>
        <w:pStyle w:val="c1"/>
        <w:shd w:val="clear" w:color="auto" w:fill="FFFFFF"/>
        <w:spacing w:before="0" w:beforeAutospacing="0" w:after="0" w:afterAutospacing="0"/>
        <w:jc w:val="both"/>
        <w:rPr>
          <w:rFonts w:ascii="Calibri" w:hAnsi="Calibri"/>
          <w:color w:val="000000"/>
        </w:rPr>
      </w:pPr>
      <w:r w:rsidRPr="00E84AC8">
        <w:rPr>
          <w:rStyle w:val="c10"/>
          <w:i/>
          <w:iCs/>
          <w:color w:val="000000"/>
        </w:rPr>
        <w:t>1. Емельянов В.В. ''</w:t>
      </w:r>
      <w:proofErr w:type="spellStart"/>
      <w:r w:rsidRPr="00E84AC8">
        <w:rPr>
          <w:rStyle w:val="c10"/>
          <w:i/>
          <w:iCs/>
          <w:color w:val="000000"/>
        </w:rPr>
        <w:t>Фонопедический</w:t>
      </w:r>
      <w:proofErr w:type="spellEnd"/>
      <w:r w:rsidRPr="00E84AC8">
        <w:rPr>
          <w:rStyle w:val="c10"/>
          <w:i/>
          <w:iCs/>
          <w:color w:val="000000"/>
        </w:rPr>
        <w:t xml:space="preserve"> метод развития голоса. Первый уровень: развивающие голосовые игры.'' СПб, 1999 г.</w:t>
      </w:r>
    </w:p>
    <w:p w:rsidR="005A4B6C" w:rsidRPr="00E84AC8" w:rsidRDefault="005A4B6C" w:rsidP="005A4B6C">
      <w:pPr>
        <w:pStyle w:val="c1"/>
        <w:shd w:val="clear" w:color="auto" w:fill="FFFFFF"/>
        <w:spacing w:before="0" w:beforeAutospacing="0" w:after="0" w:afterAutospacing="0"/>
        <w:jc w:val="both"/>
        <w:rPr>
          <w:rFonts w:ascii="Calibri" w:hAnsi="Calibri"/>
          <w:color w:val="000000"/>
        </w:rPr>
      </w:pPr>
      <w:r w:rsidRPr="00E84AC8">
        <w:rPr>
          <w:rStyle w:val="c10"/>
          <w:i/>
          <w:iCs/>
          <w:color w:val="000000"/>
        </w:rPr>
        <w:t xml:space="preserve">2. Орлова Т.М., </w:t>
      </w:r>
      <w:proofErr w:type="spellStart"/>
      <w:r w:rsidRPr="00E84AC8">
        <w:rPr>
          <w:rStyle w:val="c10"/>
          <w:i/>
          <w:iCs/>
          <w:color w:val="000000"/>
        </w:rPr>
        <w:t>Бекина</w:t>
      </w:r>
      <w:proofErr w:type="spellEnd"/>
      <w:r w:rsidRPr="00E84AC8">
        <w:rPr>
          <w:rStyle w:val="c10"/>
          <w:i/>
          <w:iCs/>
          <w:color w:val="000000"/>
        </w:rPr>
        <w:t xml:space="preserve"> С.М. ''Учите детей петь. Песни и упражнения для развития голоса у детей 5 – 6 лет'', М., ''Просвещение'', 1987 г.</w:t>
      </w:r>
    </w:p>
    <w:p w:rsidR="00B359D4" w:rsidRPr="00E84AC8" w:rsidRDefault="005A4B6C" w:rsidP="005A4B6C">
      <w:pPr>
        <w:pStyle w:val="c1"/>
        <w:shd w:val="clear" w:color="auto" w:fill="FFFFFF"/>
        <w:spacing w:before="0" w:beforeAutospacing="0" w:after="0" w:afterAutospacing="0"/>
        <w:jc w:val="both"/>
        <w:rPr>
          <w:rStyle w:val="c10"/>
          <w:i/>
          <w:iCs/>
          <w:color w:val="000000"/>
        </w:rPr>
      </w:pPr>
      <w:r w:rsidRPr="00E84AC8">
        <w:rPr>
          <w:rStyle w:val="c10"/>
          <w:i/>
          <w:iCs/>
          <w:color w:val="000000"/>
        </w:rPr>
        <w:t>3.    Стулова Г.П. ''Развитие детского голоса в процессе обучения пению'', М., Издательство ''Прометей'', МГПУ им. В.И.Ленина,1992 г.4.Кацер О.В. «Игровая методика обучения детей пению», Учебно-методическое пособие». СПб, «Музыкальная палитра», 2005 г.</w:t>
      </w:r>
    </w:p>
    <w:p w:rsidR="00ED39B1" w:rsidRPr="00E84AC8" w:rsidRDefault="00ED39B1" w:rsidP="005A4B6C">
      <w:pPr>
        <w:pStyle w:val="c1"/>
        <w:shd w:val="clear" w:color="auto" w:fill="FFFFFF"/>
        <w:spacing w:before="0" w:beforeAutospacing="0" w:after="0" w:afterAutospacing="0"/>
        <w:jc w:val="both"/>
        <w:rPr>
          <w:rStyle w:val="c10"/>
          <w:i/>
          <w:iCs/>
          <w:color w:val="000000"/>
        </w:rPr>
      </w:pPr>
    </w:p>
    <w:p w:rsidR="00747EB9" w:rsidRPr="00E84AC8" w:rsidRDefault="00747EB9" w:rsidP="005A4B6C">
      <w:pPr>
        <w:pStyle w:val="c1"/>
        <w:shd w:val="clear" w:color="auto" w:fill="FFFFFF"/>
        <w:spacing w:before="0" w:beforeAutospacing="0" w:after="0" w:afterAutospacing="0"/>
        <w:jc w:val="both"/>
        <w:rPr>
          <w:rStyle w:val="c10"/>
          <w:i/>
          <w:iCs/>
          <w:color w:val="000000"/>
        </w:rPr>
      </w:pPr>
    </w:p>
    <w:p w:rsidR="00747EB9" w:rsidRPr="00E84AC8" w:rsidRDefault="00747EB9" w:rsidP="005A4B6C">
      <w:pPr>
        <w:pStyle w:val="c1"/>
        <w:shd w:val="clear" w:color="auto" w:fill="FFFFFF"/>
        <w:spacing w:before="0" w:beforeAutospacing="0" w:after="0" w:afterAutospacing="0"/>
        <w:jc w:val="both"/>
        <w:rPr>
          <w:rStyle w:val="c10"/>
          <w:i/>
          <w:iCs/>
          <w:color w:val="000000"/>
        </w:rPr>
      </w:pPr>
    </w:p>
    <w:p w:rsidR="00747EB9" w:rsidRPr="00E84AC8" w:rsidRDefault="00747EB9" w:rsidP="005A4B6C">
      <w:pPr>
        <w:pStyle w:val="c1"/>
        <w:shd w:val="clear" w:color="auto" w:fill="FFFFFF"/>
        <w:spacing w:before="0" w:beforeAutospacing="0" w:after="0" w:afterAutospacing="0"/>
        <w:jc w:val="both"/>
        <w:rPr>
          <w:rStyle w:val="c10"/>
          <w:i/>
          <w:iCs/>
          <w:color w:val="000000"/>
        </w:rPr>
      </w:pPr>
    </w:p>
    <w:p w:rsidR="00747EB9" w:rsidRPr="00E84AC8" w:rsidRDefault="00747EB9" w:rsidP="005A4B6C">
      <w:pPr>
        <w:pStyle w:val="c1"/>
        <w:shd w:val="clear" w:color="auto" w:fill="FFFFFF"/>
        <w:spacing w:before="0" w:beforeAutospacing="0" w:after="0" w:afterAutospacing="0"/>
        <w:jc w:val="both"/>
        <w:rPr>
          <w:rStyle w:val="c10"/>
          <w:i/>
          <w:iCs/>
          <w:color w:val="000000"/>
        </w:rPr>
      </w:pPr>
    </w:p>
    <w:p w:rsidR="00747EB9" w:rsidRPr="00E84AC8" w:rsidRDefault="00747EB9" w:rsidP="005A4B6C">
      <w:pPr>
        <w:pStyle w:val="c1"/>
        <w:shd w:val="clear" w:color="auto" w:fill="FFFFFF"/>
        <w:spacing w:before="0" w:beforeAutospacing="0" w:after="0" w:afterAutospacing="0"/>
        <w:jc w:val="both"/>
        <w:rPr>
          <w:rStyle w:val="c10"/>
          <w:i/>
          <w:iCs/>
          <w:color w:val="000000"/>
        </w:rPr>
      </w:pPr>
    </w:p>
    <w:p w:rsidR="00747EB9" w:rsidRPr="00E84AC8" w:rsidRDefault="00747EB9" w:rsidP="005A4B6C">
      <w:pPr>
        <w:pStyle w:val="c1"/>
        <w:shd w:val="clear" w:color="auto" w:fill="FFFFFF"/>
        <w:spacing w:before="0" w:beforeAutospacing="0" w:after="0" w:afterAutospacing="0"/>
        <w:jc w:val="both"/>
        <w:rPr>
          <w:rStyle w:val="c10"/>
          <w:i/>
          <w:iCs/>
          <w:color w:val="000000"/>
        </w:rPr>
      </w:pPr>
    </w:p>
    <w:p w:rsidR="00747EB9" w:rsidRPr="00E84AC8" w:rsidRDefault="00747EB9" w:rsidP="00747EB9">
      <w:pPr>
        <w:spacing w:after="0" w:line="240" w:lineRule="auto"/>
        <w:rPr>
          <w:rFonts w:ascii="Times New Roman" w:eastAsia="Times New Roman" w:hAnsi="Times New Roman" w:cs="Times New Roman"/>
          <w:sz w:val="24"/>
          <w:szCs w:val="24"/>
          <w:lang w:eastAsia="ru-RU"/>
        </w:rPr>
      </w:pPr>
    </w:p>
    <w:tbl>
      <w:tblPr>
        <w:tblW w:w="9774" w:type="dxa"/>
        <w:tblCellMar>
          <w:top w:w="15" w:type="dxa"/>
          <w:left w:w="15" w:type="dxa"/>
          <w:bottom w:w="15" w:type="dxa"/>
          <w:right w:w="15" w:type="dxa"/>
        </w:tblCellMar>
        <w:tblLook w:val="04A0" w:firstRow="1" w:lastRow="0" w:firstColumn="1" w:lastColumn="0" w:noHBand="0" w:noVBand="1"/>
      </w:tblPr>
      <w:tblGrid>
        <w:gridCol w:w="266"/>
        <w:gridCol w:w="1985"/>
        <w:gridCol w:w="1587"/>
        <w:gridCol w:w="3668"/>
        <w:gridCol w:w="2268"/>
      </w:tblGrid>
      <w:tr w:rsidR="00747EB9" w:rsidRPr="00E84AC8" w:rsidTr="00E84AC8">
        <w:tc>
          <w:tcPr>
            <w:tcW w:w="26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b/>
                <w:bCs/>
                <w:color w:val="000000"/>
                <w:sz w:val="24"/>
                <w:szCs w:val="24"/>
                <w:lang w:eastAsia="ru-RU"/>
              </w:rPr>
              <w:lastRenderedPageBreak/>
              <w:t>№</w:t>
            </w:r>
          </w:p>
        </w:tc>
        <w:tc>
          <w:tcPr>
            <w:tcW w:w="19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b/>
                <w:bCs/>
                <w:color w:val="000000"/>
                <w:sz w:val="24"/>
                <w:szCs w:val="24"/>
                <w:lang w:eastAsia="ru-RU"/>
              </w:rPr>
              <w:t>Раздел плана</w:t>
            </w:r>
          </w:p>
        </w:tc>
        <w:tc>
          <w:tcPr>
            <w:tcW w:w="15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b/>
                <w:bCs/>
                <w:color w:val="000000"/>
                <w:sz w:val="24"/>
                <w:szCs w:val="24"/>
                <w:lang w:eastAsia="ru-RU"/>
              </w:rPr>
              <w:t>Сроки</w:t>
            </w:r>
          </w:p>
        </w:tc>
        <w:tc>
          <w:tcPr>
            <w:tcW w:w="3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b/>
                <w:bCs/>
                <w:color w:val="000000"/>
                <w:sz w:val="24"/>
                <w:szCs w:val="24"/>
                <w:lang w:eastAsia="ru-RU"/>
              </w:rPr>
              <w:t>Формы работы</w:t>
            </w:r>
          </w:p>
        </w:tc>
        <w:tc>
          <w:tcPr>
            <w:tcW w:w="22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b/>
                <w:bCs/>
                <w:color w:val="000000"/>
                <w:sz w:val="24"/>
                <w:szCs w:val="24"/>
                <w:lang w:eastAsia="ru-RU"/>
              </w:rPr>
              <w:t>Практические выходы</w:t>
            </w:r>
          </w:p>
        </w:tc>
      </w:tr>
      <w:tr w:rsidR="00747EB9" w:rsidRPr="00E84AC8" w:rsidTr="00E84AC8">
        <w:tc>
          <w:tcPr>
            <w:tcW w:w="26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1.</w:t>
            </w:r>
          </w:p>
        </w:tc>
        <w:tc>
          <w:tcPr>
            <w:tcW w:w="19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Диагностика музыкальных способностей детей</w:t>
            </w:r>
          </w:p>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c>
          <w:tcPr>
            <w:tcW w:w="15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E84AC8">
            <w:pPr>
              <w:spacing w:after="0" w:line="240" w:lineRule="auto"/>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Сентябрь</w:t>
            </w:r>
          </w:p>
          <w:p w:rsidR="00747EB9" w:rsidRPr="00E84AC8" w:rsidRDefault="00747EB9" w:rsidP="00E84AC8">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2021г.</w:t>
            </w:r>
          </w:p>
        </w:tc>
        <w:tc>
          <w:tcPr>
            <w:tcW w:w="3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Диагностика на начало реализации плана</w:t>
            </w:r>
          </w:p>
        </w:tc>
        <w:tc>
          <w:tcPr>
            <w:tcW w:w="22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r>
      <w:tr w:rsidR="00747EB9" w:rsidRPr="00E84AC8" w:rsidTr="00E84AC8">
        <w:tc>
          <w:tcPr>
            <w:tcW w:w="26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2.</w:t>
            </w:r>
          </w:p>
        </w:tc>
        <w:tc>
          <w:tcPr>
            <w:tcW w:w="19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Подготовительный этап.</w:t>
            </w:r>
          </w:p>
        </w:tc>
        <w:tc>
          <w:tcPr>
            <w:tcW w:w="15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E84AC8">
            <w:pPr>
              <w:spacing w:after="0" w:line="240" w:lineRule="auto"/>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Сентябрь 2021</w:t>
            </w:r>
            <w:r w:rsidR="00E84AC8">
              <w:rPr>
                <w:rFonts w:ascii="Times New Roman" w:eastAsia="Times New Roman" w:hAnsi="Times New Roman" w:cs="Times New Roman"/>
                <w:color w:val="000000"/>
                <w:sz w:val="24"/>
                <w:szCs w:val="24"/>
                <w:lang w:eastAsia="ru-RU"/>
              </w:rPr>
              <w:t xml:space="preserve"> </w:t>
            </w: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Май 2022 г.</w:t>
            </w:r>
          </w:p>
          <w:p w:rsidR="00747EB9" w:rsidRPr="00E84AC8" w:rsidRDefault="00747EB9" w:rsidP="00E84AC8">
            <w:pPr>
              <w:spacing w:after="0" w:line="0" w:lineRule="atLeast"/>
              <w:jc w:val="center"/>
              <w:rPr>
                <w:rFonts w:ascii="Arial" w:eastAsia="Times New Roman" w:hAnsi="Arial" w:cs="Arial"/>
                <w:color w:val="000000"/>
                <w:sz w:val="24"/>
                <w:szCs w:val="24"/>
                <w:lang w:eastAsia="ru-RU"/>
              </w:rPr>
            </w:pPr>
          </w:p>
        </w:tc>
        <w:tc>
          <w:tcPr>
            <w:tcW w:w="3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numPr>
                <w:ilvl w:val="0"/>
                <w:numId w:val="8"/>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Изучение методической литературы</w:t>
            </w:r>
          </w:p>
          <w:p w:rsidR="00747EB9" w:rsidRPr="00E84AC8" w:rsidRDefault="00747EB9" w:rsidP="00747EB9">
            <w:pPr>
              <w:numPr>
                <w:ilvl w:val="0"/>
                <w:numId w:val="8"/>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Составление перспективного плана работы с детьми по выбранной теме</w:t>
            </w:r>
          </w:p>
          <w:p w:rsidR="00747EB9" w:rsidRPr="00E84AC8" w:rsidRDefault="00747EB9" w:rsidP="00747EB9">
            <w:pPr>
              <w:numPr>
                <w:ilvl w:val="0"/>
                <w:numId w:val="8"/>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Составление рабочей программы.</w:t>
            </w:r>
          </w:p>
          <w:p w:rsidR="00747EB9" w:rsidRPr="00E84AC8" w:rsidRDefault="00747EB9" w:rsidP="00747EB9">
            <w:pPr>
              <w:numPr>
                <w:ilvl w:val="0"/>
                <w:numId w:val="8"/>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Выбор методов и приемов для работы по теме.</w:t>
            </w:r>
          </w:p>
          <w:p w:rsidR="00747EB9" w:rsidRPr="00E84AC8" w:rsidRDefault="00747EB9" w:rsidP="00747EB9">
            <w:pPr>
              <w:numPr>
                <w:ilvl w:val="0"/>
                <w:numId w:val="8"/>
              </w:numPr>
              <w:spacing w:before="19" w:after="19" w:line="240" w:lineRule="auto"/>
              <w:rPr>
                <w:rFonts w:ascii="Arial" w:eastAsia="Times New Roman" w:hAnsi="Arial" w:cs="Arial"/>
                <w:color w:val="000000"/>
                <w:sz w:val="24"/>
                <w:szCs w:val="24"/>
                <w:lang w:eastAsia="ru-RU"/>
              </w:rPr>
            </w:pPr>
            <w:proofErr w:type="gramStart"/>
            <w:r w:rsidRPr="00E84AC8">
              <w:rPr>
                <w:rFonts w:ascii="Times New Roman" w:eastAsia="Times New Roman" w:hAnsi="Times New Roman" w:cs="Times New Roman"/>
                <w:color w:val="000000"/>
                <w:sz w:val="24"/>
                <w:szCs w:val="24"/>
                <w:lang w:eastAsia="ru-RU"/>
              </w:rPr>
              <w:t>Использование  инновационных</w:t>
            </w:r>
            <w:proofErr w:type="gramEnd"/>
            <w:r w:rsidRPr="00E84AC8">
              <w:rPr>
                <w:rFonts w:ascii="Times New Roman" w:eastAsia="Times New Roman" w:hAnsi="Times New Roman" w:cs="Times New Roman"/>
                <w:color w:val="000000"/>
                <w:sz w:val="24"/>
                <w:szCs w:val="24"/>
                <w:lang w:eastAsia="ru-RU"/>
              </w:rPr>
              <w:t xml:space="preserve"> технологий.</w:t>
            </w:r>
          </w:p>
          <w:p w:rsidR="00747EB9" w:rsidRPr="00E84AC8" w:rsidRDefault="00747EB9" w:rsidP="00747EB9">
            <w:pPr>
              <w:spacing w:after="0" w:line="0" w:lineRule="atLeast"/>
              <w:ind w:left="1440"/>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c>
          <w:tcPr>
            <w:tcW w:w="22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r>
      <w:tr w:rsidR="00747EB9" w:rsidRPr="00E84AC8" w:rsidTr="00E84AC8">
        <w:tc>
          <w:tcPr>
            <w:tcW w:w="26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3.</w:t>
            </w:r>
          </w:p>
        </w:tc>
        <w:tc>
          <w:tcPr>
            <w:tcW w:w="19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Основной этап:</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 Самореализация</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 Работа с детьми</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 Работа с родителями</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 Изучение методической литературы</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lastRenderedPageBreak/>
              <w:t> </w:t>
            </w:r>
          </w:p>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c>
          <w:tcPr>
            <w:tcW w:w="15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E84AC8">
            <w:pPr>
              <w:spacing w:after="0" w:line="240" w:lineRule="auto"/>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lastRenderedPageBreak/>
              <w:t>Сентябрь 2021</w:t>
            </w:r>
          </w:p>
          <w:p w:rsidR="00747EB9" w:rsidRPr="00E84AC8" w:rsidRDefault="000A5FAF" w:rsidP="00E84AC8">
            <w:pPr>
              <w:spacing w:after="0" w:line="240" w:lineRule="auto"/>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Май 2022</w:t>
            </w:r>
            <w:r w:rsidR="00747EB9" w:rsidRPr="00E84AC8">
              <w:rPr>
                <w:rFonts w:ascii="Times New Roman" w:eastAsia="Times New Roman" w:hAnsi="Times New Roman" w:cs="Times New Roman"/>
                <w:color w:val="000000"/>
                <w:sz w:val="24"/>
                <w:szCs w:val="24"/>
                <w:lang w:eastAsia="ru-RU"/>
              </w:rPr>
              <w:t xml:space="preserve"> г</w:t>
            </w: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240" w:lineRule="auto"/>
              <w:jc w:val="center"/>
              <w:rPr>
                <w:rFonts w:ascii="Arial" w:eastAsia="Times New Roman" w:hAnsi="Arial" w:cs="Arial"/>
                <w:color w:val="000000"/>
                <w:sz w:val="24"/>
                <w:szCs w:val="24"/>
                <w:lang w:eastAsia="ru-RU"/>
              </w:rPr>
            </w:pPr>
          </w:p>
          <w:p w:rsidR="00747EB9" w:rsidRPr="00E84AC8" w:rsidRDefault="00747EB9" w:rsidP="00E84AC8">
            <w:pPr>
              <w:spacing w:after="0" w:line="0" w:lineRule="atLeast"/>
              <w:jc w:val="center"/>
              <w:rPr>
                <w:rFonts w:ascii="Arial" w:eastAsia="Times New Roman" w:hAnsi="Arial" w:cs="Arial"/>
                <w:color w:val="000000"/>
                <w:sz w:val="24"/>
                <w:szCs w:val="24"/>
                <w:lang w:eastAsia="ru-RU"/>
              </w:rPr>
            </w:pPr>
          </w:p>
        </w:tc>
        <w:tc>
          <w:tcPr>
            <w:tcW w:w="3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numPr>
                <w:ilvl w:val="0"/>
                <w:numId w:val="9"/>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lastRenderedPageBreak/>
              <w:t>Реализация плана</w:t>
            </w:r>
          </w:p>
          <w:p w:rsidR="00747EB9" w:rsidRPr="00E84AC8" w:rsidRDefault="00747EB9" w:rsidP="00747EB9">
            <w:pPr>
              <w:numPr>
                <w:ilvl w:val="0"/>
                <w:numId w:val="9"/>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Описание полученных результатов</w:t>
            </w:r>
          </w:p>
          <w:p w:rsidR="00747EB9" w:rsidRPr="00E84AC8" w:rsidRDefault="00747EB9" w:rsidP="00747EB9">
            <w:pPr>
              <w:numPr>
                <w:ilvl w:val="0"/>
                <w:numId w:val="9"/>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Распространение опыта внутри учреждения, среди родителей, среди педагогов</w:t>
            </w:r>
          </w:p>
          <w:p w:rsidR="00747EB9" w:rsidRPr="00E84AC8" w:rsidRDefault="00747EB9" w:rsidP="00747EB9">
            <w:pPr>
              <w:numPr>
                <w:ilvl w:val="0"/>
                <w:numId w:val="9"/>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Показ открытых занятий и утренников.</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numPr>
                <w:ilvl w:val="0"/>
                <w:numId w:val="10"/>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Беседа с детьми о музыке;</w:t>
            </w:r>
          </w:p>
          <w:p w:rsidR="00747EB9" w:rsidRPr="00E84AC8" w:rsidRDefault="00747EB9" w:rsidP="00747EB9">
            <w:pPr>
              <w:spacing w:after="0" w:line="240" w:lineRule="auto"/>
              <w:ind w:left="1440"/>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numPr>
                <w:ilvl w:val="0"/>
                <w:numId w:val="11"/>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Знакомство с различными жанрами м музыкального искусства;</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ind w:left="1440"/>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numPr>
                <w:ilvl w:val="0"/>
                <w:numId w:val="12"/>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Анкетирование по теме «Роль музыки в вашей жизни»;</w:t>
            </w:r>
          </w:p>
          <w:p w:rsidR="00747EB9" w:rsidRPr="00E84AC8" w:rsidRDefault="00747EB9" w:rsidP="00747EB9">
            <w:pPr>
              <w:numPr>
                <w:ilvl w:val="0"/>
                <w:numId w:val="12"/>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Индивидуальные беседы с родителями;</w:t>
            </w:r>
          </w:p>
          <w:p w:rsidR="00747EB9" w:rsidRPr="00E84AC8" w:rsidRDefault="00747EB9" w:rsidP="00747EB9">
            <w:pPr>
              <w:numPr>
                <w:ilvl w:val="0"/>
                <w:numId w:val="12"/>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Рекомендации к созданию костюмов;</w:t>
            </w:r>
          </w:p>
          <w:p w:rsidR="00747EB9" w:rsidRPr="00E84AC8" w:rsidRDefault="00747EB9" w:rsidP="00747EB9">
            <w:pPr>
              <w:numPr>
                <w:ilvl w:val="0"/>
                <w:numId w:val="12"/>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Оформление стендов с фотографиями.</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numPr>
                <w:ilvl w:val="0"/>
                <w:numId w:val="13"/>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 xml:space="preserve"> «Музыкальные </w:t>
            </w:r>
            <w:proofErr w:type="gramStart"/>
            <w:r w:rsidRPr="00E84AC8">
              <w:rPr>
                <w:rFonts w:ascii="Times New Roman" w:eastAsia="Times New Roman" w:hAnsi="Times New Roman" w:cs="Times New Roman"/>
                <w:color w:val="000000"/>
                <w:sz w:val="24"/>
                <w:szCs w:val="24"/>
                <w:lang w:eastAsia="ru-RU"/>
              </w:rPr>
              <w:t>шедевры»  О.П.</w:t>
            </w:r>
            <w:proofErr w:type="gramEnd"/>
            <w:r w:rsidRPr="00E84AC8">
              <w:rPr>
                <w:rFonts w:ascii="Times New Roman" w:eastAsia="Times New Roman" w:hAnsi="Times New Roman" w:cs="Times New Roman"/>
                <w:color w:val="000000"/>
                <w:sz w:val="24"/>
                <w:szCs w:val="24"/>
                <w:lang w:eastAsia="ru-RU"/>
              </w:rPr>
              <w:t xml:space="preserve"> </w:t>
            </w:r>
            <w:proofErr w:type="spellStart"/>
            <w:r w:rsidRPr="00E84AC8">
              <w:rPr>
                <w:rFonts w:ascii="Times New Roman" w:eastAsia="Times New Roman" w:hAnsi="Times New Roman" w:cs="Times New Roman"/>
                <w:color w:val="000000"/>
                <w:sz w:val="24"/>
                <w:szCs w:val="24"/>
                <w:lang w:eastAsia="ru-RU"/>
              </w:rPr>
              <w:t>Радынова</w:t>
            </w:r>
            <w:proofErr w:type="spellEnd"/>
          </w:p>
          <w:p w:rsidR="00747EB9" w:rsidRPr="00E84AC8" w:rsidRDefault="00747EB9" w:rsidP="00747EB9">
            <w:pPr>
              <w:numPr>
                <w:ilvl w:val="0"/>
                <w:numId w:val="13"/>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lastRenderedPageBreak/>
              <w:t>«Музыкальное воспитание в детском саду» Н.А. Ветлугина</w:t>
            </w:r>
          </w:p>
          <w:p w:rsidR="00747EB9" w:rsidRPr="00E84AC8" w:rsidRDefault="00747EB9" w:rsidP="00E84AC8">
            <w:pPr>
              <w:numPr>
                <w:ilvl w:val="0"/>
                <w:numId w:val="13"/>
              </w:numPr>
              <w:tabs>
                <w:tab w:val="left" w:pos="550"/>
              </w:tabs>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 xml:space="preserve">Программа </w:t>
            </w:r>
            <w:proofErr w:type="spellStart"/>
            <w:r w:rsidRPr="00E84AC8">
              <w:rPr>
                <w:rFonts w:ascii="Times New Roman" w:eastAsia="Times New Roman" w:hAnsi="Times New Roman" w:cs="Times New Roman"/>
                <w:color w:val="000000"/>
                <w:sz w:val="24"/>
                <w:szCs w:val="24"/>
                <w:lang w:eastAsia="ru-RU"/>
              </w:rPr>
              <w:t>Вераксы</w:t>
            </w:r>
            <w:proofErr w:type="spellEnd"/>
            <w:r w:rsidRPr="00E84AC8">
              <w:rPr>
                <w:rFonts w:ascii="Times New Roman" w:eastAsia="Times New Roman" w:hAnsi="Times New Roman" w:cs="Times New Roman"/>
                <w:color w:val="000000"/>
                <w:sz w:val="24"/>
                <w:szCs w:val="24"/>
                <w:lang w:eastAsia="ru-RU"/>
              </w:rPr>
              <w:t xml:space="preserve"> "От рождения до школы" раздел "Музыка"</w:t>
            </w:r>
          </w:p>
          <w:p w:rsidR="00747EB9" w:rsidRPr="00E84AC8" w:rsidRDefault="00747EB9" w:rsidP="00747EB9">
            <w:pPr>
              <w:numPr>
                <w:ilvl w:val="0"/>
                <w:numId w:val="13"/>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Программа Э.П. Костиной "Камертон"</w:t>
            </w:r>
          </w:p>
          <w:p w:rsidR="00747EB9" w:rsidRPr="00E84AC8" w:rsidRDefault="00747EB9" w:rsidP="00747EB9">
            <w:pPr>
              <w:numPr>
                <w:ilvl w:val="0"/>
                <w:numId w:val="13"/>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журналы "Музыкальный руководитель", "Музыкальная палитра".</w:t>
            </w:r>
          </w:p>
          <w:p w:rsidR="00747EB9" w:rsidRPr="00E84AC8" w:rsidRDefault="00747EB9" w:rsidP="00747EB9">
            <w:pPr>
              <w:numPr>
                <w:ilvl w:val="0"/>
                <w:numId w:val="13"/>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Сайт "Все для музыкального руководителя".</w:t>
            </w:r>
          </w:p>
          <w:p w:rsidR="00747EB9" w:rsidRPr="00E84AC8" w:rsidRDefault="00747EB9" w:rsidP="00747EB9">
            <w:pPr>
              <w:numPr>
                <w:ilvl w:val="0"/>
                <w:numId w:val="13"/>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Сайт "Музыкальный руководитель"</w:t>
            </w:r>
          </w:p>
          <w:p w:rsidR="00747EB9" w:rsidRPr="00E84AC8" w:rsidRDefault="00747EB9" w:rsidP="00747EB9">
            <w:pPr>
              <w:numPr>
                <w:ilvl w:val="0"/>
                <w:numId w:val="13"/>
              </w:numPr>
              <w:spacing w:before="19" w:after="19"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изучение литературы по развитию вокально-хоровых навыков.</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ind w:left="1440"/>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0" w:lineRule="atLeast"/>
              <w:ind w:left="1440"/>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c>
          <w:tcPr>
            <w:tcW w:w="22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lastRenderedPageBreak/>
              <w:t>Выступление на педсоветах, родительских собраниях по реализуемой теме.</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Подготовка конспектов занятий</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Оформление наглядных пособий и подготовка подробного рассказа.</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Результаты анкетирования</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Оформление информации для родителей</w:t>
            </w:r>
          </w:p>
        </w:tc>
      </w:tr>
      <w:tr w:rsidR="00747EB9" w:rsidRPr="00E84AC8" w:rsidTr="00E84AC8">
        <w:tc>
          <w:tcPr>
            <w:tcW w:w="26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lastRenderedPageBreak/>
              <w:t>4.</w:t>
            </w:r>
          </w:p>
        </w:tc>
        <w:tc>
          <w:tcPr>
            <w:tcW w:w="19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Участие в конкурсах</w:t>
            </w:r>
          </w:p>
        </w:tc>
        <w:tc>
          <w:tcPr>
            <w:tcW w:w="15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В течении года</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c>
          <w:tcPr>
            <w:tcW w:w="3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0A5FAF" w:rsidP="00747EB9">
            <w:pPr>
              <w:numPr>
                <w:ilvl w:val="0"/>
                <w:numId w:val="14"/>
              </w:numPr>
              <w:spacing w:before="100" w:beforeAutospacing="1" w:after="100" w:afterAutospacing="1" w:line="0" w:lineRule="atLeast"/>
              <w:rPr>
                <w:rFonts w:ascii="Times New Roman" w:eastAsia="Times New Roman" w:hAnsi="Times New Roman" w:cs="Times New Roman"/>
                <w:color w:val="000000"/>
                <w:sz w:val="24"/>
                <w:szCs w:val="24"/>
                <w:lang w:eastAsia="ru-RU"/>
              </w:rPr>
            </w:pPr>
            <w:r w:rsidRPr="00E84AC8">
              <w:rPr>
                <w:rFonts w:ascii="Times New Roman" w:eastAsia="Times New Roman" w:hAnsi="Times New Roman" w:cs="Times New Roman"/>
                <w:color w:val="000000"/>
                <w:sz w:val="24"/>
                <w:szCs w:val="24"/>
                <w:lang w:eastAsia="ru-RU"/>
              </w:rPr>
              <w:t>Внутри ДОУ</w:t>
            </w:r>
          </w:p>
        </w:tc>
        <w:tc>
          <w:tcPr>
            <w:tcW w:w="22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r>
      <w:tr w:rsidR="00747EB9" w:rsidRPr="00E84AC8" w:rsidTr="00E84AC8">
        <w:tc>
          <w:tcPr>
            <w:tcW w:w="26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5.</w:t>
            </w:r>
          </w:p>
        </w:tc>
        <w:tc>
          <w:tcPr>
            <w:tcW w:w="19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Обмен опытом</w:t>
            </w:r>
          </w:p>
        </w:tc>
        <w:tc>
          <w:tcPr>
            <w:tcW w:w="15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0A5FAF"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Сентябрь 2021</w:t>
            </w:r>
            <w:bookmarkStart w:id="0" w:name="_GoBack"/>
            <w:bookmarkEnd w:id="0"/>
          </w:p>
          <w:p w:rsidR="00747EB9" w:rsidRPr="00E84AC8" w:rsidRDefault="000A5FAF" w:rsidP="00747EB9">
            <w:pPr>
              <w:spacing w:after="0" w:line="240" w:lineRule="auto"/>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Май 2022</w:t>
            </w:r>
            <w:r w:rsidR="00747EB9" w:rsidRPr="00E84AC8">
              <w:rPr>
                <w:rFonts w:ascii="Times New Roman" w:eastAsia="Times New Roman" w:hAnsi="Times New Roman" w:cs="Times New Roman"/>
                <w:color w:val="000000"/>
                <w:sz w:val="24"/>
                <w:szCs w:val="24"/>
                <w:lang w:eastAsia="ru-RU"/>
              </w:rPr>
              <w:t>г</w:t>
            </w:r>
          </w:p>
          <w:p w:rsidR="00747EB9" w:rsidRPr="00E84AC8" w:rsidRDefault="00747EB9" w:rsidP="00747EB9">
            <w:pPr>
              <w:spacing w:after="0" w:line="240" w:lineRule="auto"/>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c>
          <w:tcPr>
            <w:tcW w:w="3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Посещение городских методических мероприятий</w:t>
            </w:r>
          </w:p>
        </w:tc>
        <w:tc>
          <w:tcPr>
            <w:tcW w:w="22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r>
      <w:tr w:rsidR="00747EB9" w:rsidRPr="00E84AC8" w:rsidTr="00E84AC8">
        <w:tc>
          <w:tcPr>
            <w:tcW w:w="26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6.</w:t>
            </w:r>
          </w:p>
        </w:tc>
        <w:tc>
          <w:tcPr>
            <w:tcW w:w="19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Закрепление</w:t>
            </w:r>
          </w:p>
        </w:tc>
        <w:tc>
          <w:tcPr>
            <w:tcW w:w="15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Май</w:t>
            </w:r>
            <w:r w:rsidRPr="00E84AC8">
              <w:rPr>
                <w:rFonts w:ascii="Verdana" w:eastAsia="Times New Roman" w:hAnsi="Verdana" w:cs="Arial"/>
                <w:color w:val="000000"/>
                <w:sz w:val="24"/>
                <w:szCs w:val="24"/>
                <w:lang w:eastAsia="ru-RU"/>
              </w:rPr>
              <w:t> </w:t>
            </w:r>
            <w:r w:rsidR="000A5FAF" w:rsidRPr="00E84AC8">
              <w:rPr>
                <w:rFonts w:ascii="Times New Roman" w:eastAsia="Times New Roman" w:hAnsi="Times New Roman" w:cs="Times New Roman"/>
                <w:color w:val="000000"/>
                <w:sz w:val="24"/>
                <w:szCs w:val="24"/>
                <w:lang w:eastAsia="ru-RU"/>
              </w:rPr>
              <w:t>2022</w:t>
            </w:r>
            <w:r w:rsidRPr="00E84AC8">
              <w:rPr>
                <w:rFonts w:ascii="Times New Roman" w:eastAsia="Times New Roman" w:hAnsi="Times New Roman" w:cs="Times New Roman"/>
                <w:color w:val="000000"/>
                <w:sz w:val="24"/>
                <w:szCs w:val="24"/>
                <w:lang w:eastAsia="ru-RU"/>
              </w:rPr>
              <w:t xml:space="preserve"> года.</w:t>
            </w:r>
          </w:p>
        </w:tc>
        <w:tc>
          <w:tcPr>
            <w:tcW w:w="3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Диагностика музыкальных способностей детей. Анализ проведённой работы</w:t>
            </w:r>
          </w:p>
        </w:tc>
        <w:tc>
          <w:tcPr>
            <w:tcW w:w="22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Verdana" w:eastAsia="Times New Roman" w:hAnsi="Verdana" w:cs="Arial"/>
                <w:color w:val="000000"/>
                <w:sz w:val="24"/>
                <w:szCs w:val="24"/>
                <w:lang w:eastAsia="ru-RU"/>
              </w:rPr>
              <w:t> </w:t>
            </w:r>
          </w:p>
        </w:tc>
      </w:tr>
      <w:tr w:rsidR="00747EB9" w:rsidRPr="00E84AC8" w:rsidTr="00E84AC8">
        <w:tc>
          <w:tcPr>
            <w:tcW w:w="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747EB9" w:rsidRPr="00E84AC8" w:rsidRDefault="00747EB9" w:rsidP="00747EB9">
            <w:pPr>
              <w:spacing w:after="0" w:line="0" w:lineRule="atLeast"/>
              <w:jc w:val="center"/>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Обобщение</w:t>
            </w:r>
          </w:p>
        </w:tc>
        <w:tc>
          <w:tcPr>
            <w:tcW w:w="158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747EB9" w:rsidRPr="00E84AC8" w:rsidRDefault="000A5FAF" w:rsidP="000A5FAF">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Май 2022</w:t>
            </w:r>
            <w:r w:rsidR="00747EB9" w:rsidRPr="00E84AC8">
              <w:rPr>
                <w:rFonts w:ascii="Times New Roman" w:eastAsia="Times New Roman" w:hAnsi="Times New Roman" w:cs="Times New Roman"/>
                <w:color w:val="000000"/>
                <w:sz w:val="24"/>
                <w:szCs w:val="24"/>
                <w:lang w:eastAsia="ru-RU"/>
              </w:rPr>
              <w:t>года.</w:t>
            </w:r>
          </w:p>
        </w:tc>
        <w:tc>
          <w:tcPr>
            <w:tcW w:w="36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747EB9" w:rsidRPr="00E84AC8" w:rsidRDefault="00747EB9" w:rsidP="00747EB9">
            <w:pPr>
              <w:spacing w:after="0" w:line="0" w:lineRule="atLeast"/>
              <w:rPr>
                <w:rFonts w:ascii="Arial" w:eastAsia="Times New Roman" w:hAnsi="Arial" w:cs="Arial"/>
                <w:color w:val="000000"/>
                <w:sz w:val="24"/>
                <w:szCs w:val="24"/>
                <w:lang w:eastAsia="ru-RU"/>
              </w:rPr>
            </w:pPr>
            <w:r w:rsidRPr="00E84AC8">
              <w:rPr>
                <w:rFonts w:ascii="Times New Roman" w:eastAsia="Times New Roman" w:hAnsi="Times New Roman" w:cs="Times New Roman"/>
                <w:color w:val="000000"/>
                <w:sz w:val="24"/>
                <w:szCs w:val="24"/>
                <w:lang w:eastAsia="ru-RU"/>
              </w:rPr>
              <w:t>Обобщение опыта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747EB9" w:rsidRPr="00E84AC8" w:rsidRDefault="00747EB9" w:rsidP="00747EB9">
            <w:pPr>
              <w:spacing w:after="0" w:line="230" w:lineRule="atLeast"/>
              <w:rPr>
                <w:rFonts w:ascii="Arial" w:eastAsia="Times New Roman" w:hAnsi="Arial" w:cs="Arial"/>
                <w:color w:val="666666"/>
                <w:sz w:val="24"/>
                <w:szCs w:val="24"/>
                <w:lang w:eastAsia="ru-RU"/>
              </w:rPr>
            </w:pPr>
          </w:p>
        </w:tc>
      </w:tr>
    </w:tbl>
    <w:p w:rsidR="00747EB9" w:rsidRPr="00E84AC8" w:rsidRDefault="00747EB9" w:rsidP="00747EB9">
      <w:pPr>
        <w:spacing w:after="0" w:line="240" w:lineRule="auto"/>
        <w:rPr>
          <w:rFonts w:ascii="Times New Roman" w:eastAsia="Times New Roman" w:hAnsi="Times New Roman" w:cs="Times New Roman"/>
          <w:sz w:val="24"/>
          <w:szCs w:val="24"/>
          <w:lang w:eastAsia="ru-RU"/>
        </w:rPr>
      </w:pPr>
    </w:p>
    <w:sectPr w:rsidR="00747EB9" w:rsidRPr="00E84AC8" w:rsidSect="00E84AC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0A2" w:rsidRDefault="002940A2" w:rsidP="005A4B6C">
      <w:pPr>
        <w:spacing w:after="0" w:line="240" w:lineRule="auto"/>
      </w:pPr>
      <w:r>
        <w:separator/>
      </w:r>
    </w:p>
  </w:endnote>
  <w:endnote w:type="continuationSeparator" w:id="0">
    <w:p w:rsidR="002940A2" w:rsidRDefault="002940A2" w:rsidP="005A4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58251"/>
      <w:docPartObj>
        <w:docPartGallery w:val="Page Numbers (Bottom of Page)"/>
        <w:docPartUnique/>
      </w:docPartObj>
    </w:sdtPr>
    <w:sdtEndPr/>
    <w:sdtContent>
      <w:p w:rsidR="005A4B6C" w:rsidRDefault="002940A2">
        <w:pPr>
          <w:pStyle w:val="a7"/>
          <w:jc w:val="right"/>
        </w:pPr>
        <w:r>
          <w:fldChar w:fldCharType="begin"/>
        </w:r>
        <w:r>
          <w:instrText xml:space="preserve"> PAGE   \* MERGE</w:instrText>
        </w:r>
        <w:r>
          <w:instrText xml:space="preserve">FORMAT </w:instrText>
        </w:r>
        <w:r>
          <w:fldChar w:fldCharType="separate"/>
        </w:r>
        <w:r w:rsidR="00E84AC8">
          <w:rPr>
            <w:noProof/>
          </w:rPr>
          <w:t>10</w:t>
        </w:r>
        <w:r>
          <w:rPr>
            <w:noProof/>
          </w:rPr>
          <w:fldChar w:fldCharType="end"/>
        </w:r>
      </w:p>
    </w:sdtContent>
  </w:sdt>
  <w:p w:rsidR="005A4B6C" w:rsidRDefault="005A4B6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0A2" w:rsidRDefault="002940A2" w:rsidP="005A4B6C">
      <w:pPr>
        <w:spacing w:after="0" w:line="240" w:lineRule="auto"/>
      </w:pPr>
      <w:r>
        <w:separator/>
      </w:r>
    </w:p>
  </w:footnote>
  <w:footnote w:type="continuationSeparator" w:id="0">
    <w:p w:rsidR="002940A2" w:rsidRDefault="002940A2" w:rsidP="005A4B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B3437"/>
    <w:multiLevelType w:val="multilevel"/>
    <w:tmpl w:val="B220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151A77"/>
    <w:multiLevelType w:val="multilevel"/>
    <w:tmpl w:val="1AFEF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566356"/>
    <w:multiLevelType w:val="multilevel"/>
    <w:tmpl w:val="6ADC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125137"/>
    <w:multiLevelType w:val="multilevel"/>
    <w:tmpl w:val="F650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795D30"/>
    <w:multiLevelType w:val="multilevel"/>
    <w:tmpl w:val="A1F4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C61CA5"/>
    <w:multiLevelType w:val="multilevel"/>
    <w:tmpl w:val="44C6D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235671"/>
    <w:multiLevelType w:val="multilevel"/>
    <w:tmpl w:val="0B76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CF207C"/>
    <w:multiLevelType w:val="multilevel"/>
    <w:tmpl w:val="DAC4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A37B9E"/>
    <w:multiLevelType w:val="multilevel"/>
    <w:tmpl w:val="826E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792634"/>
    <w:multiLevelType w:val="multilevel"/>
    <w:tmpl w:val="8590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2D554E"/>
    <w:multiLevelType w:val="multilevel"/>
    <w:tmpl w:val="DCBA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E40D6C"/>
    <w:multiLevelType w:val="multilevel"/>
    <w:tmpl w:val="4266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4361F9"/>
    <w:multiLevelType w:val="multilevel"/>
    <w:tmpl w:val="CED0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B11BF8"/>
    <w:multiLevelType w:val="multilevel"/>
    <w:tmpl w:val="4B0C7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0"/>
  </w:num>
  <w:num w:numId="4">
    <w:abstractNumId w:val="2"/>
  </w:num>
  <w:num w:numId="5">
    <w:abstractNumId w:val="13"/>
  </w:num>
  <w:num w:numId="6">
    <w:abstractNumId w:val="4"/>
  </w:num>
  <w:num w:numId="7">
    <w:abstractNumId w:val="1"/>
  </w:num>
  <w:num w:numId="8">
    <w:abstractNumId w:val="11"/>
  </w:num>
  <w:num w:numId="9">
    <w:abstractNumId w:val="9"/>
  </w:num>
  <w:num w:numId="10">
    <w:abstractNumId w:val="3"/>
  </w:num>
  <w:num w:numId="11">
    <w:abstractNumId w:val="5"/>
  </w:num>
  <w:num w:numId="12">
    <w:abstractNumId w:val="6"/>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359D4"/>
    <w:rsid w:val="000A5FAF"/>
    <w:rsid w:val="00256B9F"/>
    <w:rsid w:val="002940A2"/>
    <w:rsid w:val="00302561"/>
    <w:rsid w:val="005A4B6C"/>
    <w:rsid w:val="005D36B2"/>
    <w:rsid w:val="006C456F"/>
    <w:rsid w:val="00747EB9"/>
    <w:rsid w:val="008004AA"/>
    <w:rsid w:val="00813DA8"/>
    <w:rsid w:val="008D61FD"/>
    <w:rsid w:val="00A27F28"/>
    <w:rsid w:val="00A30E47"/>
    <w:rsid w:val="00AC5B22"/>
    <w:rsid w:val="00B359D4"/>
    <w:rsid w:val="00CA07C7"/>
    <w:rsid w:val="00E00A29"/>
    <w:rsid w:val="00E84AC8"/>
    <w:rsid w:val="00ED39B1"/>
    <w:rsid w:val="00FA2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194A4C-CACB-4FD5-97CB-082669AE5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07C7"/>
  </w:style>
  <w:style w:type="paragraph" w:styleId="1">
    <w:name w:val="heading 1"/>
    <w:basedOn w:val="a"/>
    <w:link w:val="10"/>
    <w:uiPriority w:val="9"/>
    <w:qFormat/>
    <w:rsid w:val="00B359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359D4"/>
    <w:rPr>
      <w:rFonts w:ascii="Times New Roman" w:eastAsia="Times New Roman" w:hAnsi="Times New Roman" w:cs="Times New Roman"/>
      <w:b/>
      <w:bCs/>
      <w:kern w:val="36"/>
      <w:sz w:val="48"/>
      <w:szCs w:val="48"/>
      <w:lang w:eastAsia="ru-RU"/>
    </w:rPr>
  </w:style>
  <w:style w:type="paragraph" w:customStyle="1" w:styleId="headline">
    <w:name w:val="headline"/>
    <w:basedOn w:val="a"/>
    <w:rsid w:val="00B359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359D4"/>
  </w:style>
  <w:style w:type="paragraph" w:styleId="a3">
    <w:name w:val="Normal (Web)"/>
    <w:basedOn w:val="a"/>
    <w:uiPriority w:val="99"/>
    <w:semiHidden/>
    <w:unhideWhenUsed/>
    <w:rsid w:val="00B359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359D4"/>
    <w:rPr>
      <w:b/>
      <w:bCs/>
    </w:rPr>
  </w:style>
  <w:style w:type="paragraph" w:customStyle="1" w:styleId="c7">
    <w:name w:val="c7"/>
    <w:basedOn w:val="a"/>
    <w:rsid w:val="00B359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359D4"/>
  </w:style>
  <w:style w:type="paragraph" w:customStyle="1" w:styleId="c8">
    <w:name w:val="c8"/>
    <w:basedOn w:val="a"/>
    <w:rsid w:val="00B359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359D4"/>
  </w:style>
  <w:style w:type="paragraph" w:customStyle="1" w:styleId="c1">
    <w:name w:val="c1"/>
    <w:basedOn w:val="a"/>
    <w:rsid w:val="00B359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B359D4"/>
  </w:style>
  <w:style w:type="character" w:customStyle="1" w:styleId="c4">
    <w:name w:val="c4"/>
    <w:basedOn w:val="a0"/>
    <w:rsid w:val="00B359D4"/>
  </w:style>
  <w:style w:type="character" w:customStyle="1" w:styleId="c11">
    <w:name w:val="c11"/>
    <w:basedOn w:val="a0"/>
    <w:rsid w:val="00B359D4"/>
  </w:style>
  <w:style w:type="character" w:customStyle="1" w:styleId="c9">
    <w:name w:val="c9"/>
    <w:basedOn w:val="a0"/>
    <w:rsid w:val="00B359D4"/>
  </w:style>
  <w:style w:type="character" w:customStyle="1" w:styleId="c10">
    <w:name w:val="c10"/>
    <w:basedOn w:val="a0"/>
    <w:rsid w:val="00B359D4"/>
  </w:style>
  <w:style w:type="paragraph" w:customStyle="1" w:styleId="c6">
    <w:name w:val="c6"/>
    <w:basedOn w:val="a"/>
    <w:rsid w:val="00B359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semiHidden/>
    <w:unhideWhenUsed/>
    <w:rsid w:val="005A4B6C"/>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5A4B6C"/>
  </w:style>
  <w:style w:type="paragraph" w:styleId="a7">
    <w:name w:val="footer"/>
    <w:basedOn w:val="a"/>
    <w:link w:val="a8"/>
    <w:uiPriority w:val="99"/>
    <w:unhideWhenUsed/>
    <w:rsid w:val="005A4B6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A4B6C"/>
  </w:style>
  <w:style w:type="paragraph" w:customStyle="1" w:styleId="c15">
    <w:name w:val="c15"/>
    <w:basedOn w:val="a"/>
    <w:rsid w:val="00747E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747EB9"/>
  </w:style>
  <w:style w:type="character" w:customStyle="1" w:styleId="c32">
    <w:name w:val="c32"/>
    <w:basedOn w:val="a0"/>
    <w:rsid w:val="00747EB9"/>
  </w:style>
  <w:style w:type="character" w:customStyle="1" w:styleId="c14">
    <w:name w:val="c14"/>
    <w:basedOn w:val="a0"/>
    <w:rsid w:val="00747EB9"/>
  </w:style>
  <w:style w:type="paragraph" w:styleId="a9">
    <w:name w:val="Balloon Text"/>
    <w:basedOn w:val="a"/>
    <w:link w:val="aa"/>
    <w:uiPriority w:val="99"/>
    <w:semiHidden/>
    <w:unhideWhenUsed/>
    <w:rsid w:val="00E84AC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E84A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541215">
      <w:bodyDiv w:val="1"/>
      <w:marLeft w:val="0"/>
      <w:marRight w:val="0"/>
      <w:marTop w:val="0"/>
      <w:marBottom w:val="0"/>
      <w:divBdr>
        <w:top w:val="none" w:sz="0" w:space="0" w:color="auto"/>
        <w:left w:val="none" w:sz="0" w:space="0" w:color="auto"/>
        <w:bottom w:val="none" w:sz="0" w:space="0" w:color="auto"/>
        <w:right w:val="none" w:sz="0" w:space="0" w:color="auto"/>
      </w:divBdr>
    </w:div>
    <w:div w:id="551622403">
      <w:bodyDiv w:val="1"/>
      <w:marLeft w:val="0"/>
      <w:marRight w:val="0"/>
      <w:marTop w:val="0"/>
      <w:marBottom w:val="0"/>
      <w:divBdr>
        <w:top w:val="none" w:sz="0" w:space="0" w:color="auto"/>
        <w:left w:val="none" w:sz="0" w:space="0" w:color="auto"/>
        <w:bottom w:val="none" w:sz="0" w:space="0" w:color="auto"/>
        <w:right w:val="none" w:sz="0" w:space="0" w:color="auto"/>
      </w:divBdr>
    </w:div>
    <w:div w:id="1328443457">
      <w:bodyDiv w:val="1"/>
      <w:marLeft w:val="0"/>
      <w:marRight w:val="0"/>
      <w:marTop w:val="0"/>
      <w:marBottom w:val="0"/>
      <w:divBdr>
        <w:top w:val="none" w:sz="0" w:space="0" w:color="auto"/>
        <w:left w:val="none" w:sz="0" w:space="0" w:color="auto"/>
        <w:bottom w:val="none" w:sz="0" w:space="0" w:color="auto"/>
        <w:right w:val="none" w:sz="0" w:space="0" w:color="auto"/>
      </w:divBdr>
    </w:div>
    <w:div w:id="1626931954">
      <w:bodyDiv w:val="1"/>
      <w:marLeft w:val="0"/>
      <w:marRight w:val="0"/>
      <w:marTop w:val="0"/>
      <w:marBottom w:val="0"/>
      <w:divBdr>
        <w:top w:val="none" w:sz="0" w:space="0" w:color="auto"/>
        <w:left w:val="none" w:sz="0" w:space="0" w:color="auto"/>
        <w:bottom w:val="none" w:sz="0" w:space="0" w:color="auto"/>
        <w:right w:val="none" w:sz="0" w:space="0" w:color="auto"/>
      </w:divBdr>
    </w:div>
    <w:div w:id="1789541989">
      <w:bodyDiv w:val="1"/>
      <w:marLeft w:val="0"/>
      <w:marRight w:val="0"/>
      <w:marTop w:val="0"/>
      <w:marBottom w:val="0"/>
      <w:divBdr>
        <w:top w:val="none" w:sz="0" w:space="0" w:color="auto"/>
        <w:left w:val="none" w:sz="0" w:space="0" w:color="auto"/>
        <w:bottom w:val="none" w:sz="0" w:space="0" w:color="auto"/>
        <w:right w:val="none" w:sz="0" w:space="0" w:color="auto"/>
      </w:divBdr>
      <w:divsChild>
        <w:div w:id="1954435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F692A3-6D32-443C-8D3C-E8E69ACD1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10</Pages>
  <Words>4146</Words>
  <Characters>23635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cp:lastModifiedBy>
  <cp:revision>7</cp:revision>
  <cp:lastPrinted>2021-07-19T06:24:00Z</cp:lastPrinted>
  <dcterms:created xsi:type="dcterms:W3CDTF">2021-06-24T04:18:00Z</dcterms:created>
  <dcterms:modified xsi:type="dcterms:W3CDTF">2021-07-19T06:26:00Z</dcterms:modified>
</cp:coreProperties>
</file>