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A8EBDD" w14:textId="77777777" w:rsidR="00F926FA" w:rsidRDefault="00F926FA" w:rsidP="00F926FA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77"/>
        <w:gridCol w:w="51"/>
      </w:tblGrid>
      <w:tr w:rsidR="00F926FA" w:rsidRPr="00E90C5B" w14:paraId="40DC74A5" w14:textId="77777777" w:rsidTr="00F77E0E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14:paraId="0D6D3B08" w14:textId="77777777" w:rsidR="00F926FA" w:rsidRPr="00EA6182" w:rsidRDefault="00F926FA" w:rsidP="00F9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бюджетное дошкольное общеобразовательное учреждение</w:t>
            </w:r>
          </w:p>
          <w:p w14:paraId="327E48CC" w14:textId="77777777" w:rsidR="00F926FA" w:rsidRPr="00EA6182" w:rsidRDefault="00F926FA" w:rsidP="00F9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«Детский сад общеразвивающего вида «Москва»</w:t>
            </w:r>
          </w:p>
          <w:p w14:paraId="31BB7800" w14:textId="77777777" w:rsidR="00F926FA" w:rsidRPr="00EA6182" w:rsidRDefault="00F926FA" w:rsidP="00F9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делами Президента РФ</w:t>
            </w:r>
          </w:p>
          <w:p w14:paraId="7FF7732F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530AD473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61851BB6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4A851073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6DD4E4DD" w14:textId="0DBC1502" w:rsidR="00F926FA" w:rsidRPr="00EA6182" w:rsidRDefault="008825AA" w:rsidP="00F926FA">
            <w:pPr>
              <w:tabs>
                <w:tab w:val="left" w:pos="2805"/>
              </w:tabs>
              <w:spacing w:before="300" w:after="15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  <w:t>Статья</w:t>
            </w:r>
            <w:r w:rsidR="00F926FA" w:rsidRPr="00EA6182"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  <w:t xml:space="preserve"> на тему:</w:t>
            </w:r>
          </w:p>
          <w:p w14:paraId="1B5CF15E" w14:textId="48903CE6" w:rsidR="00F926FA" w:rsidRPr="00F926FA" w:rsidRDefault="00F926FA" w:rsidP="00F926FA">
            <w:pPr>
              <w:tabs>
                <w:tab w:val="left" w:pos="405"/>
              </w:tabs>
              <w:spacing w:before="300" w:after="15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«</w:t>
            </w:r>
            <w:r w:rsidR="008825AA" w:rsidRPr="008825AA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Реализация игровых технологий в работе с детьми 4-5 лет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  <w:lang w:eastAsia="ru-RU"/>
              </w:rPr>
              <w:t>»</w:t>
            </w:r>
          </w:p>
          <w:p w14:paraId="57A45905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56F805A8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03FDED01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3F79F337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44745321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3DA60423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24F982D1" w14:textId="77777777" w:rsidR="00F926FA" w:rsidRDefault="00F926FA" w:rsidP="00F926FA">
            <w:pPr>
              <w:widowControl w:val="0"/>
              <w:autoSpaceDE w:val="0"/>
              <w:autoSpaceDN w:val="0"/>
              <w:adjustRightInd w:val="0"/>
              <w:spacing w:after="120" w:line="315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  <w:t xml:space="preserve">                                                                                                                       </w:t>
            </w:r>
          </w:p>
          <w:p w14:paraId="131C4613" w14:textId="77777777" w:rsidR="00F926FA" w:rsidRPr="00F926FA" w:rsidRDefault="00F926FA" w:rsidP="00F926FA">
            <w:pPr>
              <w:widowControl w:val="0"/>
              <w:autoSpaceDE w:val="0"/>
              <w:autoSpaceDN w:val="0"/>
              <w:adjustRightInd w:val="0"/>
              <w:spacing w:after="120" w:line="3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eastAsia="ru-RU"/>
              </w:rPr>
            </w:pPr>
            <w:r w:rsidRPr="00F926F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eastAsia="ru-RU"/>
              </w:rPr>
              <w:t>Подготовила воспитатель</w:t>
            </w:r>
          </w:p>
          <w:p w14:paraId="3EB8F895" w14:textId="77777777" w:rsidR="00F926FA" w:rsidRPr="00F926FA" w:rsidRDefault="00F926FA" w:rsidP="00F926FA">
            <w:pPr>
              <w:widowControl w:val="0"/>
              <w:autoSpaceDE w:val="0"/>
              <w:autoSpaceDN w:val="0"/>
              <w:adjustRightInd w:val="0"/>
              <w:spacing w:after="120" w:line="3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eastAsia="ru-RU"/>
              </w:rPr>
            </w:pPr>
            <w:r w:rsidRPr="00F926F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eastAsia="ru-RU"/>
              </w:rPr>
              <w:t xml:space="preserve">                                                                                                        высшей квалификационной категории:</w:t>
            </w:r>
          </w:p>
          <w:p w14:paraId="59253003" w14:textId="5356F463" w:rsidR="00F926FA" w:rsidRPr="00124B31" w:rsidRDefault="006F091E" w:rsidP="00F926FA">
            <w:pPr>
              <w:tabs>
                <w:tab w:val="left" w:pos="8445"/>
              </w:tabs>
              <w:spacing w:before="300" w:after="15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Амбросимова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Н.В.</w:t>
            </w:r>
            <w:r w:rsidR="00F926FA" w:rsidRPr="00124B31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.</w:t>
            </w:r>
            <w:proofErr w:type="gramEnd"/>
          </w:p>
          <w:p w14:paraId="02AFD2AA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24"/>
                <w:szCs w:val="24"/>
                <w:lang w:eastAsia="ru-RU"/>
              </w:rPr>
            </w:pPr>
          </w:p>
          <w:p w14:paraId="2E3162A1" w14:textId="77777777" w:rsidR="00F926FA" w:rsidRPr="00EA6182" w:rsidRDefault="00F926FA" w:rsidP="00F926FA">
            <w:pPr>
              <w:tabs>
                <w:tab w:val="left" w:pos="40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</w:p>
          <w:p w14:paraId="37A18E09" w14:textId="77777777" w:rsidR="00F926FA" w:rsidRPr="00EA6182" w:rsidRDefault="00F926FA" w:rsidP="00F926FA">
            <w:pPr>
              <w:tabs>
                <w:tab w:val="left" w:pos="442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  <w:t xml:space="preserve">                                                                  </w:t>
            </w:r>
          </w:p>
          <w:p w14:paraId="4BD2CE0E" w14:textId="77777777" w:rsidR="00F926FA" w:rsidRDefault="00F926FA" w:rsidP="00F926FA">
            <w:pPr>
              <w:tabs>
                <w:tab w:val="left" w:pos="442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  <w:r w:rsidRPr="00EA6182"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  <w:t xml:space="preserve">                                                                </w:t>
            </w:r>
          </w:p>
          <w:p w14:paraId="7137C04E" w14:textId="77777777" w:rsidR="00F926FA" w:rsidRDefault="00F926FA" w:rsidP="00F926FA">
            <w:pPr>
              <w:tabs>
                <w:tab w:val="left" w:pos="4425"/>
              </w:tabs>
              <w:spacing w:before="300" w:after="15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</w:pPr>
          </w:p>
          <w:p w14:paraId="02D96CA5" w14:textId="4F26B0A9" w:rsidR="00F926FA" w:rsidRPr="00F926FA" w:rsidRDefault="00F926FA" w:rsidP="00F926FA">
            <w:pPr>
              <w:tabs>
                <w:tab w:val="left" w:pos="4425"/>
              </w:tabs>
              <w:spacing w:before="300" w:after="15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pacing w:val="-15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</w:t>
            </w:r>
            <w:r w:rsidRPr="00EA6182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Ессентуки, 20</w:t>
            </w:r>
            <w:r w:rsidR="00124B31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21</w:t>
            </w:r>
            <w:r w:rsidRPr="00EA6182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.</w:t>
            </w:r>
          </w:p>
          <w:p w14:paraId="6A29B69A" w14:textId="77777777" w:rsidR="00F926FA" w:rsidRPr="00E90C5B" w:rsidRDefault="00F926FA" w:rsidP="00F77E0E">
            <w:pPr>
              <w:spacing w:after="0" w:line="440" w:lineRule="atLeast"/>
              <w:ind w:left="180" w:right="180"/>
              <w:outlineLvl w:val="0"/>
              <w:rPr>
                <w:rFonts w:ascii="&amp;quot" w:eastAsia="Times New Roman" w:hAnsi="&amp;quot" w:cs="Times New Roman"/>
                <w:b/>
                <w:bCs/>
                <w:color w:val="0B3805"/>
                <w:kern w:val="36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D4F28C8" w14:textId="77777777" w:rsidR="00F926FA" w:rsidRPr="00E90C5B" w:rsidRDefault="00F926FA" w:rsidP="00F77E0E">
            <w:pPr>
              <w:spacing w:after="0" w:line="240" w:lineRule="auto"/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14:paraId="15A3F501" w14:textId="77777777" w:rsidR="008825AA" w:rsidRDefault="008825AA" w:rsidP="008825AA">
      <w:r>
        <w:t xml:space="preserve">С первого дня работы я столкнулась с такой проблемой - есть дети, которые не хотят делать зарядку, не хотят рисовать, лепить или составлять рассказ, когда это делают все остальные. Поэтому одним из важных направлений моей профессиональной деятельности я выбрала использование игр и игровых приемов в </w:t>
      </w:r>
      <w:proofErr w:type="spellStart"/>
      <w:r>
        <w:t>воспитательно</w:t>
      </w:r>
      <w:proofErr w:type="spellEnd"/>
      <w:r>
        <w:t xml:space="preserve">-образовательном процессе. Потому, что игра – ведущий вид деятельности ребенка в дошкольном возрасте, посредством которой он органично развивается. По ФГОС во главу </w:t>
      </w:r>
      <w:proofErr w:type="spellStart"/>
      <w:r>
        <w:t>воспитательно</w:t>
      </w:r>
      <w:proofErr w:type="spellEnd"/>
      <w:r>
        <w:t>-образовательного процесса ставится индивидуальный подход к ребенку через игру.</w:t>
      </w:r>
    </w:p>
    <w:p w14:paraId="4DFAEFAB" w14:textId="77777777" w:rsidR="008825AA" w:rsidRDefault="008825AA" w:rsidP="008825AA">
      <w:r>
        <w:t>Для работы по самообразованию я выбрала тему «Использование игровых технологий в работе с детьми 4-5 лет».</w:t>
      </w:r>
    </w:p>
    <w:p w14:paraId="2EC957D3" w14:textId="77777777" w:rsidR="008825AA" w:rsidRDefault="008825AA" w:rsidP="008825AA">
      <w:r>
        <w:t>Актуальность выбранной темы:</w:t>
      </w:r>
    </w:p>
    <w:p w14:paraId="7D3B1849" w14:textId="77777777" w:rsidR="008825AA" w:rsidRDefault="008825AA" w:rsidP="008825AA">
      <w:r>
        <w:t>• Игра – ведущий вид деятельности ребенка в дошкольном возрасте, посредством которой он органично развивается.</w:t>
      </w:r>
    </w:p>
    <w:p w14:paraId="5F1F922B" w14:textId="77777777" w:rsidR="008825AA" w:rsidRDefault="008825AA" w:rsidP="008825AA">
      <w:r>
        <w:t xml:space="preserve">• По ФГОС во главу </w:t>
      </w:r>
      <w:proofErr w:type="spellStart"/>
      <w:r>
        <w:t>воспитательно</w:t>
      </w:r>
      <w:proofErr w:type="spellEnd"/>
      <w:r>
        <w:t>-образовательного процесса ставится индивидуальный подход к ребенку через игру.</w:t>
      </w:r>
    </w:p>
    <w:p w14:paraId="593759F4" w14:textId="77777777" w:rsidR="008825AA" w:rsidRDefault="008825AA" w:rsidP="008825AA">
      <w:r>
        <w:t>• Игровые моменты проходят очень живо, в эмоциональной обстановке, в атмосфере доброжелательности, равенства, при отсутствии изоляции пассивных детей. Игровые технологии помогают детям раскрепоститься, появляется уверенность в себе. Как показывает опыт, действуя в игровой ситуации, приближенной к реальным условиям жизни, дошкольники легче усваивают материал любой сложности.</w:t>
      </w:r>
    </w:p>
    <w:p w14:paraId="3B82D9C8" w14:textId="77777777" w:rsidR="008825AA" w:rsidRDefault="008825AA" w:rsidP="008825AA">
      <w:r>
        <w:t>Цели и задачи:</w:t>
      </w:r>
    </w:p>
    <w:p w14:paraId="25E995F7" w14:textId="77777777" w:rsidR="008825AA" w:rsidRDefault="008825AA" w:rsidP="008825AA">
      <w:r>
        <w:t>• Повышение своего теоретического уровня, профессионального мастерства и компетентности в данной области.</w:t>
      </w:r>
    </w:p>
    <w:p w14:paraId="0D2AE313" w14:textId="77777777" w:rsidR="008825AA" w:rsidRDefault="008825AA" w:rsidP="008825AA">
      <w:r>
        <w:t>• Изучение литературы по данной теме.</w:t>
      </w:r>
    </w:p>
    <w:p w14:paraId="4156082C" w14:textId="77777777" w:rsidR="008825AA" w:rsidRDefault="008825AA" w:rsidP="008825AA">
      <w:r>
        <w:t>• Активно воздействовать на развитие психических процессов: восприятие, внимание, память, воображение, мышление.</w:t>
      </w:r>
    </w:p>
    <w:p w14:paraId="1C8469A3" w14:textId="77777777" w:rsidR="008825AA" w:rsidRDefault="008825AA" w:rsidP="008825AA">
      <w:r>
        <w:t>• Разработать картотеки игр.</w:t>
      </w:r>
    </w:p>
    <w:p w14:paraId="1ED54A0A" w14:textId="77777777" w:rsidR="008825AA" w:rsidRDefault="008825AA" w:rsidP="008825AA">
      <w:r>
        <w:t>• Вести работу по преобразованию предметно-развивающей среды.</w:t>
      </w:r>
    </w:p>
    <w:p w14:paraId="77862178" w14:textId="77777777" w:rsidR="008825AA" w:rsidRDefault="008825AA" w:rsidP="008825AA">
      <w:r>
        <w:t xml:space="preserve">Сущность игровых технологий заключается в совокупности огромного количества методов и приемов организации </w:t>
      </w:r>
      <w:proofErr w:type="spellStart"/>
      <w:r>
        <w:t>воспитательно</w:t>
      </w:r>
      <w:proofErr w:type="spellEnd"/>
      <w:r>
        <w:t>-образовательного процесса в форме различных игр.</w:t>
      </w:r>
    </w:p>
    <w:p w14:paraId="6FBEEF81" w14:textId="77777777" w:rsidR="008825AA" w:rsidRDefault="008825AA" w:rsidP="008825AA">
      <w:r>
        <w:t>Цель игровой технологии - не менять ребёнка и не переделывать его, не учить его каким-то специальным поведенческим навыкам, а дать возможность «прожить» в игре волнующие его ситуации при полном внимании и сопереживании взрослого.</w:t>
      </w:r>
    </w:p>
    <w:p w14:paraId="2CBDE834" w14:textId="3A8A211D" w:rsidR="008825AA" w:rsidRDefault="008825AA" w:rsidP="008825AA">
      <w:r>
        <w:t>Согласно ФГОС ДО, содержание образовательной программы в ДОУ должно обеспечивать развитие личности, мотивации и способностей детей в различных видах деятельности и охватывать следующие структурные единицы, представляющие определенные направления развития и образования детей (образовательные области):</w:t>
      </w:r>
    </w:p>
    <w:p w14:paraId="4B16E218" w14:textId="77777777" w:rsidR="008825AA" w:rsidRDefault="008825AA" w:rsidP="008825AA">
      <w:r>
        <w:t>Я рассмотрела применение игровых технологий в образовательном процессе ДОУ по каждому направлению отдельно. Ознакомилась с огромным количеством материала по данной теме. Узнала очень много разных игр, игровых тренингов.</w:t>
      </w:r>
    </w:p>
    <w:p w14:paraId="076F81C6" w14:textId="54348B74" w:rsidR="008825AA" w:rsidRDefault="008825AA" w:rsidP="008825AA">
      <w:r>
        <w:t>А самое главное дети с удовольствием идут в детский сад.</w:t>
      </w:r>
    </w:p>
    <w:p w14:paraId="3B05E173" w14:textId="5BD24DF0" w:rsidR="00746836" w:rsidRPr="00F926FA" w:rsidRDefault="008825AA" w:rsidP="008825AA">
      <w:r>
        <w:t>Поэтому применение игровых технологий – очень эффективно!</w:t>
      </w:r>
      <w:bookmarkStart w:id="0" w:name="_GoBack"/>
      <w:bookmarkEnd w:id="0"/>
    </w:p>
    <w:sectPr w:rsidR="00746836" w:rsidRPr="00F926FA" w:rsidSect="00F926FA">
      <w:pgSz w:w="11906" w:h="16838"/>
      <w:pgMar w:top="567" w:right="850" w:bottom="851" w:left="709" w:header="708" w:footer="708" w:gutter="0"/>
      <w:pgBorders w:offsetFrom="page">
        <w:top w:val="thinThickSmallGap" w:sz="24" w:space="24" w:color="00B050"/>
        <w:left w:val="thinThickSmallGap" w:sz="24" w:space="24" w:color="00B050"/>
        <w:bottom w:val="thinThickSmallGap" w:sz="24" w:space="24" w:color="00B050"/>
        <w:right w:val="thinThick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6FA"/>
    <w:rsid w:val="00097BE5"/>
    <w:rsid w:val="00124B31"/>
    <w:rsid w:val="006F091E"/>
    <w:rsid w:val="008825AA"/>
    <w:rsid w:val="00882C61"/>
    <w:rsid w:val="009115AD"/>
    <w:rsid w:val="00F9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772F8"/>
  <w15:chartTrackingRefBased/>
  <w15:docId w15:val="{C016911C-E1BD-4176-956C-40F7A919D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26FA"/>
    <w:pPr>
      <w:spacing w:after="0" w:line="240" w:lineRule="auto"/>
    </w:pPr>
  </w:style>
  <w:style w:type="paragraph" w:customStyle="1" w:styleId="c2">
    <w:name w:val="c2"/>
    <w:basedOn w:val="a"/>
    <w:rsid w:val="006F0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F091E"/>
  </w:style>
  <w:style w:type="paragraph" w:customStyle="1" w:styleId="c6">
    <w:name w:val="c6"/>
    <w:basedOn w:val="a"/>
    <w:rsid w:val="006F0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F091E"/>
  </w:style>
  <w:style w:type="character" w:customStyle="1" w:styleId="c1">
    <w:name w:val="c1"/>
    <w:basedOn w:val="a0"/>
    <w:rsid w:val="006F0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2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523</Words>
  <Characters>2984</Characters>
  <Application>Microsoft Office Word</Application>
  <DocSecurity>0</DocSecurity>
  <Lines>24</Lines>
  <Paragraphs>6</Paragraphs>
  <ScaleCrop>false</ScaleCrop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Веселова</dc:creator>
  <cp:keywords/>
  <dc:description/>
  <cp:lastModifiedBy>Пользователь</cp:lastModifiedBy>
  <cp:revision>8</cp:revision>
  <dcterms:created xsi:type="dcterms:W3CDTF">2019-12-01T10:42:00Z</dcterms:created>
  <dcterms:modified xsi:type="dcterms:W3CDTF">2021-12-03T05:11:00Z</dcterms:modified>
</cp:coreProperties>
</file>