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BA2" w:rsidRPr="007E3894" w:rsidRDefault="00373BA2" w:rsidP="00373BA2">
      <w:pPr>
        <w:spacing w:line="360" w:lineRule="auto"/>
        <w:ind w:firstLine="709"/>
        <w:jc w:val="center"/>
        <w:rPr>
          <w:b/>
        </w:rPr>
      </w:pPr>
      <w:r w:rsidRPr="007E3894">
        <w:rPr>
          <w:b/>
        </w:rPr>
        <w:t xml:space="preserve">Федеральное государственное бюджетное дошкольное общеобразовательное учреждение «Детский сад </w:t>
      </w:r>
      <w:proofErr w:type="spellStart"/>
      <w:r w:rsidRPr="007E3894">
        <w:rPr>
          <w:b/>
        </w:rPr>
        <w:t>общеразвивающего</w:t>
      </w:r>
      <w:proofErr w:type="spellEnd"/>
      <w:r w:rsidRPr="007E3894">
        <w:rPr>
          <w:b/>
        </w:rPr>
        <w:t xml:space="preserve"> вида «Москва»</w:t>
      </w:r>
    </w:p>
    <w:p w:rsidR="00373BA2" w:rsidRPr="007E3894" w:rsidRDefault="00373BA2" w:rsidP="00373BA2">
      <w:pPr>
        <w:spacing w:line="360" w:lineRule="auto"/>
        <w:ind w:firstLine="709"/>
        <w:jc w:val="center"/>
        <w:rPr>
          <w:b/>
        </w:rPr>
      </w:pPr>
      <w:r w:rsidRPr="007E3894">
        <w:rPr>
          <w:b/>
        </w:rPr>
        <w:t>Управление делами Президента РФ</w:t>
      </w:r>
    </w:p>
    <w:p w:rsidR="00373BA2" w:rsidRPr="00C772ED" w:rsidRDefault="00373BA2" w:rsidP="00373BA2">
      <w:pPr>
        <w:spacing w:line="360" w:lineRule="auto"/>
        <w:jc w:val="center"/>
        <w:rPr>
          <w:b/>
          <w:bCs/>
          <w:sz w:val="28"/>
          <w:szCs w:val="28"/>
        </w:rPr>
      </w:pPr>
    </w:p>
    <w:p w:rsidR="00373BA2" w:rsidRPr="00C772ED" w:rsidRDefault="00373BA2" w:rsidP="00373BA2">
      <w:pPr>
        <w:spacing w:line="360" w:lineRule="auto"/>
        <w:jc w:val="center"/>
        <w:rPr>
          <w:b/>
          <w:bCs/>
          <w:sz w:val="28"/>
          <w:szCs w:val="28"/>
        </w:rPr>
      </w:pPr>
    </w:p>
    <w:p w:rsidR="00373BA2" w:rsidRPr="00C772ED" w:rsidRDefault="00373BA2" w:rsidP="00373BA2">
      <w:pPr>
        <w:spacing w:line="360" w:lineRule="auto"/>
        <w:jc w:val="center"/>
        <w:rPr>
          <w:b/>
          <w:bCs/>
          <w:sz w:val="28"/>
          <w:szCs w:val="28"/>
        </w:rPr>
      </w:pPr>
    </w:p>
    <w:p w:rsidR="00373BA2" w:rsidRDefault="00373BA2" w:rsidP="00373BA2">
      <w:pPr>
        <w:spacing w:line="360" w:lineRule="auto"/>
        <w:jc w:val="center"/>
        <w:rPr>
          <w:b/>
          <w:bCs/>
          <w:sz w:val="28"/>
          <w:szCs w:val="28"/>
        </w:rPr>
      </w:pPr>
    </w:p>
    <w:p w:rsidR="00373BA2" w:rsidRDefault="00373BA2" w:rsidP="00373BA2">
      <w:pPr>
        <w:spacing w:line="360" w:lineRule="auto"/>
        <w:jc w:val="center"/>
        <w:rPr>
          <w:b/>
          <w:bCs/>
          <w:sz w:val="28"/>
          <w:szCs w:val="28"/>
        </w:rPr>
      </w:pPr>
    </w:p>
    <w:p w:rsidR="00373BA2" w:rsidRDefault="00373BA2" w:rsidP="00373BA2">
      <w:pPr>
        <w:spacing w:line="360" w:lineRule="auto"/>
        <w:jc w:val="center"/>
        <w:rPr>
          <w:b/>
          <w:bCs/>
          <w:sz w:val="28"/>
          <w:szCs w:val="28"/>
        </w:rPr>
      </w:pPr>
    </w:p>
    <w:p w:rsidR="00373BA2" w:rsidRPr="00C772ED" w:rsidRDefault="00373BA2" w:rsidP="00373BA2">
      <w:pPr>
        <w:spacing w:line="360" w:lineRule="auto"/>
        <w:jc w:val="center"/>
        <w:rPr>
          <w:b/>
          <w:bCs/>
          <w:sz w:val="28"/>
          <w:szCs w:val="28"/>
        </w:rPr>
      </w:pPr>
    </w:p>
    <w:p w:rsidR="00373BA2" w:rsidRDefault="00373BA2" w:rsidP="00373BA2">
      <w:pPr>
        <w:spacing w:line="360" w:lineRule="auto"/>
        <w:jc w:val="center"/>
        <w:rPr>
          <w:b/>
          <w:bCs/>
          <w:sz w:val="36"/>
          <w:szCs w:val="36"/>
        </w:rPr>
      </w:pPr>
    </w:p>
    <w:p w:rsidR="00373BA2" w:rsidRDefault="00373BA2" w:rsidP="00373BA2">
      <w:pPr>
        <w:spacing w:line="360" w:lineRule="auto"/>
        <w:jc w:val="center"/>
        <w:rPr>
          <w:b/>
          <w:bCs/>
          <w:sz w:val="36"/>
          <w:szCs w:val="36"/>
        </w:rPr>
      </w:pPr>
    </w:p>
    <w:p w:rsidR="00373BA2" w:rsidRPr="007E3894" w:rsidRDefault="00373BA2" w:rsidP="00373BA2">
      <w:pPr>
        <w:spacing w:line="360" w:lineRule="auto"/>
        <w:jc w:val="center"/>
        <w:rPr>
          <w:b/>
          <w:bCs/>
          <w:sz w:val="36"/>
          <w:szCs w:val="36"/>
        </w:rPr>
      </w:pPr>
      <w:r>
        <w:rPr>
          <w:b/>
          <w:bCs/>
          <w:sz w:val="36"/>
          <w:szCs w:val="36"/>
        </w:rPr>
        <w:t xml:space="preserve">Статья </w:t>
      </w:r>
      <w:r w:rsidRPr="007E3894">
        <w:rPr>
          <w:b/>
          <w:bCs/>
          <w:sz w:val="36"/>
          <w:szCs w:val="36"/>
        </w:rPr>
        <w:t>на тему:</w:t>
      </w:r>
    </w:p>
    <w:p w:rsidR="00373BA2" w:rsidRDefault="00373BA2" w:rsidP="00373BA2">
      <w:pPr>
        <w:spacing w:line="360" w:lineRule="auto"/>
        <w:jc w:val="center"/>
        <w:rPr>
          <w:b/>
          <w:bCs/>
          <w:sz w:val="36"/>
          <w:szCs w:val="36"/>
        </w:rPr>
      </w:pPr>
      <w:r w:rsidRPr="00A85025">
        <w:rPr>
          <w:b/>
          <w:bCs/>
          <w:sz w:val="36"/>
          <w:szCs w:val="36"/>
        </w:rPr>
        <w:t>«</w:t>
      </w:r>
      <w:proofErr w:type="spellStart"/>
      <w:r>
        <w:rPr>
          <w:b/>
          <w:color w:val="111111"/>
          <w:sz w:val="36"/>
          <w:szCs w:val="36"/>
        </w:rPr>
        <w:t>Гиперактивный</w:t>
      </w:r>
      <w:proofErr w:type="spellEnd"/>
      <w:r>
        <w:rPr>
          <w:b/>
          <w:color w:val="111111"/>
          <w:sz w:val="36"/>
          <w:szCs w:val="36"/>
        </w:rPr>
        <w:t xml:space="preserve"> ребенок</w:t>
      </w:r>
      <w:r w:rsidRPr="00A85025">
        <w:rPr>
          <w:b/>
          <w:bCs/>
          <w:sz w:val="36"/>
          <w:szCs w:val="36"/>
        </w:rPr>
        <w:t>»</w:t>
      </w:r>
    </w:p>
    <w:p w:rsidR="00373BA2" w:rsidRPr="00A85025" w:rsidRDefault="00373BA2" w:rsidP="00373BA2">
      <w:pPr>
        <w:spacing w:line="360" w:lineRule="auto"/>
        <w:jc w:val="center"/>
        <w:rPr>
          <w:b/>
          <w:bCs/>
          <w:sz w:val="36"/>
          <w:szCs w:val="36"/>
        </w:rPr>
      </w:pPr>
    </w:p>
    <w:p w:rsidR="00373BA2" w:rsidRPr="00C772ED" w:rsidRDefault="00373BA2" w:rsidP="00373BA2">
      <w:pPr>
        <w:spacing w:line="360" w:lineRule="auto"/>
        <w:jc w:val="center"/>
        <w:rPr>
          <w:b/>
          <w:bCs/>
          <w:sz w:val="28"/>
          <w:szCs w:val="28"/>
        </w:rPr>
      </w:pPr>
    </w:p>
    <w:p w:rsidR="00373BA2" w:rsidRDefault="00373BA2" w:rsidP="00373BA2">
      <w:pPr>
        <w:spacing w:line="360" w:lineRule="auto"/>
        <w:jc w:val="center"/>
        <w:rPr>
          <w:b/>
          <w:bCs/>
          <w:sz w:val="28"/>
          <w:szCs w:val="28"/>
        </w:rPr>
      </w:pPr>
    </w:p>
    <w:p w:rsidR="00373BA2" w:rsidRPr="00C772ED" w:rsidRDefault="00373BA2" w:rsidP="00373BA2">
      <w:pPr>
        <w:spacing w:line="360" w:lineRule="auto"/>
        <w:jc w:val="center"/>
        <w:rPr>
          <w:b/>
          <w:bCs/>
          <w:sz w:val="28"/>
          <w:szCs w:val="28"/>
        </w:rPr>
      </w:pPr>
    </w:p>
    <w:p w:rsidR="00373BA2" w:rsidRPr="00C772ED" w:rsidRDefault="00373BA2" w:rsidP="00373BA2">
      <w:pPr>
        <w:spacing w:line="360" w:lineRule="auto"/>
        <w:rPr>
          <w:b/>
          <w:sz w:val="28"/>
          <w:szCs w:val="28"/>
        </w:rPr>
      </w:pPr>
    </w:p>
    <w:p w:rsidR="00373BA2" w:rsidRDefault="00373BA2" w:rsidP="00373BA2">
      <w:pPr>
        <w:spacing w:line="360" w:lineRule="auto"/>
        <w:jc w:val="right"/>
        <w:rPr>
          <w:sz w:val="28"/>
          <w:szCs w:val="28"/>
        </w:rPr>
      </w:pPr>
    </w:p>
    <w:p w:rsidR="00373BA2" w:rsidRDefault="00373BA2" w:rsidP="00373BA2">
      <w:pPr>
        <w:spacing w:line="360" w:lineRule="auto"/>
        <w:jc w:val="right"/>
        <w:rPr>
          <w:sz w:val="28"/>
          <w:szCs w:val="28"/>
        </w:rPr>
      </w:pPr>
    </w:p>
    <w:p w:rsidR="00373BA2" w:rsidRDefault="00373BA2" w:rsidP="00373BA2">
      <w:pPr>
        <w:spacing w:line="360" w:lineRule="auto"/>
        <w:jc w:val="right"/>
        <w:rPr>
          <w:sz w:val="28"/>
          <w:szCs w:val="28"/>
        </w:rPr>
      </w:pPr>
    </w:p>
    <w:p w:rsidR="00373BA2" w:rsidRDefault="00373BA2" w:rsidP="00373BA2">
      <w:pPr>
        <w:spacing w:line="360" w:lineRule="auto"/>
        <w:jc w:val="right"/>
        <w:rPr>
          <w:sz w:val="28"/>
          <w:szCs w:val="28"/>
        </w:rPr>
      </w:pPr>
    </w:p>
    <w:p w:rsidR="00373BA2" w:rsidRDefault="00373BA2" w:rsidP="00373BA2">
      <w:pPr>
        <w:spacing w:line="360" w:lineRule="auto"/>
        <w:jc w:val="right"/>
        <w:rPr>
          <w:sz w:val="28"/>
          <w:szCs w:val="28"/>
        </w:rPr>
      </w:pPr>
    </w:p>
    <w:p w:rsidR="00373BA2" w:rsidRDefault="00373BA2" w:rsidP="00373BA2">
      <w:pPr>
        <w:spacing w:line="360" w:lineRule="auto"/>
        <w:jc w:val="right"/>
        <w:rPr>
          <w:sz w:val="28"/>
          <w:szCs w:val="28"/>
        </w:rPr>
      </w:pPr>
    </w:p>
    <w:p w:rsidR="00373BA2" w:rsidRDefault="00373BA2" w:rsidP="00373BA2">
      <w:pPr>
        <w:spacing w:line="360" w:lineRule="auto"/>
        <w:jc w:val="right"/>
        <w:rPr>
          <w:sz w:val="28"/>
          <w:szCs w:val="28"/>
        </w:rPr>
      </w:pPr>
    </w:p>
    <w:p w:rsidR="00373BA2" w:rsidRDefault="00373BA2" w:rsidP="00373BA2">
      <w:pPr>
        <w:spacing w:line="360" w:lineRule="auto"/>
        <w:jc w:val="right"/>
        <w:rPr>
          <w:sz w:val="28"/>
          <w:szCs w:val="28"/>
        </w:rPr>
      </w:pPr>
    </w:p>
    <w:p w:rsidR="00373BA2" w:rsidRPr="00C772ED" w:rsidRDefault="00373BA2" w:rsidP="00373BA2">
      <w:pPr>
        <w:spacing w:line="360" w:lineRule="auto"/>
        <w:jc w:val="right"/>
        <w:rPr>
          <w:sz w:val="28"/>
          <w:szCs w:val="28"/>
        </w:rPr>
      </w:pPr>
      <w:r w:rsidRPr="00C772ED">
        <w:rPr>
          <w:sz w:val="28"/>
          <w:szCs w:val="28"/>
        </w:rPr>
        <w:t>Подготовила педагог-психолог</w:t>
      </w:r>
    </w:p>
    <w:p w:rsidR="00373BA2" w:rsidRPr="007E3894" w:rsidRDefault="00373BA2" w:rsidP="00373BA2">
      <w:pPr>
        <w:spacing w:line="360" w:lineRule="auto"/>
        <w:jc w:val="right"/>
        <w:rPr>
          <w:sz w:val="28"/>
          <w:szCs w:val="28"/>
        </w:rPr>
      </w:pPr>
      <w:r w:rsidRPr="007E3894">
        <w:rPr>
          <w:sz w:val="28"/>
          <w:szCs w:val="28"/>
        </w:rPr>
        <w:t>Ионина А.Н.</w:t>
      </w:r>
    </w:p>
    <w:p w:rsidR="00373BA2" w:rsidRDefault="00373BA2" w:rsidP="00373BA2">
      <w:pPr>
        <w:pStyle w:val="headline"/>
        <w:shd w:val="clear" w:color="auto" w:fill="FFFFFF"/>
        <w:spacing w:before="196" w:beforeAutospacing="0" w:after="196" w:afterAutospacing="0" w:line="360" w:lineRule="auto"/>
        <w:rPr>
          <w:color w:val="111111"/>
        </w:rPr>
      </w:pPr>
    </w:p>
    <w:p w:rsidR="00373BA2" w:rsidRPr="00373BA2" w:rsidRDefault="00373BA2" w:rsidP="00373BA2">
      <w:pPr>
        <w:pStyle w:val="a3"/>
        <w:shd w:val="clear" w:color="auto" w:fill="FFFFFF"/>
        <w:spacing w:before="0" w:beforeAutospacing="0" w:after="0" w:afterAutospacing="0" w:line="360" w:lineRule="auto"/>
        <w:ind w:firstLine="360"/>
        <w:rPr>
          <w:color w:val="111111"/>
        </w:rPr>
      </w:pPr>
      <w:proofErr w:type="spellStart"/>
      <w:r w:rsidRPr="00373BA2">
        <w:rPr>
          <w:rStyle w:val="a4"/>
          <w:color w:val="111111"/>
          <w:bdr w:val="none" w:sz="0" w:space="0" w:color="auto" w:frame="1"/>
        </w:rPr>
        <w:lastRenderedPageBreak/>
        <w:t>Гиперактивный</w:t>
      </w:r>
      <w:proofErr w:type="spellEnd"/>
      <w:r w:rsidRPr="00373BA2">
        <w:rPr>
          <w:rStyle w:val="a4"/>
          <w:color w:val="111111"/>
          <w:bdr w:val="none" w:sz="0" w:space="0" w:color="auto" w:frame="1"/>
        </w:rPr>
        <w:t xml:space="preserve"> ребенок</w:t>
      </w:r>
      <w:r>
        <w:rPr>
          <w:rStyle w:val="a4"/>
          <w:b w:val="0"/>
          <w:color w:val="111111"/>
          <w:bdr w:val="none" w:sz="0" w:space="0" w:color="auto" w:frame="1"/>
        </w:rPr>
        <w:t xml:space="preserve">  - </w:t>
      </w:r>
      <w:r w:rsidRPr="00373BA2">
        <w:rPr>
          <w:rStyle w:val="a4"/>
          <w:b w:val="0"/>
          <w:color w:val="111111"/>
          <w:bdr w:val="none" w:sz="0" w:space="0" w:color="auto" w:frame="1"/>
        </w:rPr>
        <w:t>это малыш</w:t>
      </w:r>
      <w:r w:rsidRPr="00373BA2">
        <w:rPr>
          <w:color w:val="111111"/>
        </w:rPr>
        <w:t>, страдающий чрезмерной двигательной подвижностью. Ранее наличие </w:t>
      </w:r>
      <w:proofErr w:type="spellStart"/>
      <w:r w:rsidRPr="00373BA2">
        <w:rPr>
          <w:rStyle w:val="a4"/>
          <w:b w:val="0"/>
          <w:color w:val="111111"/>
          <w:bdr w:val="none" w:sz="0" w:space="0" w:color="auto" w:frame="1"/>
        </w:rPr>
        <w:t>гиперактивности</w:t>
      </w:r>
      <w:proofErr w:type="spellEnd"/>
      <w:r w:rsidRPr="00373BA2">
        <w:rPr>
          <w:color w:val="111111"/>
        </w:rPr>
        <w:t> в анамнезе малыша считалась патологическим минимальным расстройством функций психики. Сегодня </w:t>
      </w:r>
      <w:proofErr w:type="spellStart"/>
      <w:r w:rsidRPr="00373BA2">
        <w:rPr>
          <w:rStyle w:val="a4"/>
          <w:b w:val="0"/>
          <w:color w:val="111111"/>
          <w:bdr w:val="none" w:sz="0" w:space="0" w:color="auto" w:frame="1"/>
        </w:rPr>
        <w:t>гиперактивность</w:t>
      </w:r>
      <w:proofErr w:type="spellEnd"/>
      <w:r w:rsidRPr="00373BA2">
        <w:rPr>
          <w:color w:val="111111"/>
        </w:rPr>
        <w:t xml:space="preserve"> у ребенка относят к самостоятельному недугу, который носит название СДВГ синдром. Характеризуется она увеличенной двигательной активностью детей, неусидчивостью, легкой отвлекаемостью, импульсивностью. Одновременно с этим у индивидуумов с высоким уровнем активности отмечается уровень интеллектуального развития, отвечающий их возрастной норме, а у некоторых индивидов, даже выше нормы. Первичные симптомы повышенной активности реже встречаются у девочек и начинают обнаруживаться уже на раннем возрастном этапе. Данное нарушение считается довольно распространенным расстройством </w:t>
      </w:r>
      <w:proofErr w:type="spellStart"/>
      <w:r w:rsidRPr="00373BA2">
        <w:rPr>
          <w:color w:val="111111"/>
        </w:rPr>
        <w:t>поведенческо</w:t>
      </w:r>
      <w:proofErr w:type="spellEnd"/>
      <w:r>
        <w:rPr>
          <w:color w:val="111111"/>
        </w:rPr>
        <w:t xml:space="preserve"> </w:t>
      </w:r>
      <w:r w:rsidRPr="00373BA2">
        <w:rPr>
          <w:color w:val="111111"/>
        </w:rPr>
        <w:t>-</w:t>
      </w:r>
      <w:r>
        <w:rPr>
          <w:color w:val="111111"/>
        </w:rPr>
        <w:t xml:space="preserve"> </w:t>
      </w:r>
      <w:r w:rsidRPr="00373BA2">
        <w:rPr>
          <w:color w:val="111111"/>
        </w:rPr>
        <w:t>эмоционального аспекта психических функций. Дети с синдромом чрезмерной активности заметны сразу в окружении остальных малышей. Такие крохи не могут спокойно усидеть ни минуты на одном месте, они постоянно двигаются, редко доводят дела до окончания. Симптомы </w:t>
      </w:r>
      <w:proofErr w:type="spellStart"/>
      <w:r w:rsidRPr="00373BA2">
        <w:rPr>
          <w:rStyle w:val="a4"/>
          <w:b w:val="0"/>
          <w:color w:val="111111"/>
          <w:bdr w:val="none" w:sz="0" w:space="0" w:color="auto" w:frame="1"/>
        </w:rPr>
        <w:t>гиперактивности</w:t>
      </w:r>
      <w:proofErr w:type="spellEnd"/>
      <w:r w:rsidRPr="00373BA2">
        <w:rPr>
          <w:color w:val="111111"/>
        </w:rPr>
        <w:t> наблюдаются практически у 5% детского народонаселения. Поставить диагноз </w:t>
      </w:r>
      <w:proofErr w:type="spellStart"/>
      <w:r w:rsidRPr="00373BA2">
        <w:rPr>
          <w:rStyle w:val="a4"/>
          <w:b w:val="0"/>
          <w:color w:val="111111"/>
          <w:bdr w:val="none" w:sz="0" w:space="0" w:color="auto" w:frame="1"/>
        </w:rPr>
        <w:t>гиперактивность</w:t>
      </w:r>
      <w:proofErr w:type="spellEnd"/>
      <w:r w:rsidRPr="00373BA2">
        <w:rPr>
          <w:color w:val="111111"/>
        </w:rPr>
        <w:t> у ребенка возможно только после длительного наблюдения специалистами за детским поведением. Некоторые проявления повышенной активности можно заметить у большинства детей. Поэтому так важно знать признаки </w:t>
      </w:r>
      <w:proofErr w:type="spellStart"/>
      <w:r w:rsidRPr="00373BA2">
        <w:rPr>
          <w:rStyle w:val="a4"/>
          <w:b w:val="0"/>
          <w:color w:val="111111"/>
          <w:bdr w:val="none" w:sz="0" w:space="0" w:color="auto" w:frame="1"/>
        </w:rPr>
        <w:t>гиперактивности</w:t>
      </w:r>
      <w:proofErr w:type="spellEnd"/>
      <w:r w:rsidRPr="00373BA2">
        <w:rPr>
          <w:color w:val="111111"/>
        </w:rPr>
        <w:t>, главным из которых является невозможность концентрации внимания длительное время на одном явлении. При обнаружении данного признака нужно учитывать возрастную принадлежность малыша, так как на различных этапах детского развития неспособность сосредоточить внимание проявляется неодинаково.</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Ребенок, страдающий повышенной активности чересчур неусидчив, он постоянно ерзает или мечется, бегает. Если малыш находится в постоянном бесцельном движении и у него наблюдается неспособность концентрации внимания, то можно говорить о </w:t>
      </w:r>
      <w:proofErr w:type="spellStart"/>
      <w:r w:rsidRPr="00373BA2">
        <w:rPr>
          <w:rStyle w:val="a4"/>
          <w:b w:val="0"/>
          <w:color w:val="111111"/>
          <w:bdr w:val="none" w:sz="0" w:space="0" w:color="auto" w:frame="1"/>
        </w:rPr>
        <w:t>гиперактивности</w:t>
      </w:r>
      <w:proofErr w:type="spellEnd"/>
      <w:r w:rsidRPr="00373BA2">
        <w:rPr>
          <w:color w:val="111111"/>
        </w:rPr>
        <w:t>. Также действия малыша с повышенной активностью должны обладать некой долей взбалмошности и бесстрашием.</w:t>
      </w:r>
      <w:r>
        <w:rPr>
          <w:color w:val="111111"/>
        </w:rPr>
        <w:t xml:space="preserve"> </w:t>
      </w:r>
      <w:proofErr w:type="spellStart"/>
      <w:r w:rsidRPr="00373BA2">
        <w:rPr>
          <w:rStyle w:val="a4"/>
          <w:b w:val="0"/>
          <w:color w:val="111111"/>
          <w:bdr w:val="none" w:sz="0" w:space="0" w:color="auto" w:frame="1"/>
        </w:rPr>
        <w:t>Гиперактивного</w:t>
      </w:r>
      <w:proofErr w:type="spellEnd"/>
      <w:r w:rsidRPr="00373BA2">
        <w:rPr>
          <w:color w:val="111111"/>
        </w:rPr>
        <w:t> ребенка в общих чертах можно описать как непоследовательного, нелогичного, неусидчивого, рассеянного, непослушного, упрямого, неряшливого, неуклюжего</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В связи с вышесказанным к постановке диагноза повышенной детской активности следует относиться с осторожностью. Также нужно понимать, что даже если у малыша и существует в анамнезе диагноз </w:t>
      </w:r>
      <w:proofErr w:type="spellStart"/>
      <w:r w:rsidRPr="00373BA2">
        <w:rPr>
          <w:rStyle w:val="a4"/>
          <w:b w:val="0"/>
          <w:color w:val="111111"/>
          <w:bdr w:val="none" w:sz="0" w:space="0" w:color="auto" w:frame="1"/>
        </w:rPr>
        <w:t>гиперактивность</w:t>
      </w:r>
      <w:proofErr w:type="spellEnd"/>
      <w:r w:rsidRPr="00373BA2">
        <w:rPr>
          <w:color w:val="111111"/>
        </w:rPr>
        <w:t>, то это не делает его плохим</w:t>
      </w:r>
    </w:p>
    <w:p w:rsidR="00373BA2" w:rsidRPr="00373BA2" w:rsidRDefault="00373BA2" w:rsidP="00373BA2">
      <w:pPr>
        <w:pStyle w:val="a3"/>
        <w:shd w:val="clear" w:color="auto" w:fill="FFFFFF"/>
        <w:spacing w:before="0" w:beforeAutospacing="0" w:after="0" w:afterAutospacing="0" w:line="360" w:lineRule="auto"/>
        <w:ind w:firstLine="360"/>
        <w:rPr>
          <w:i/>
          <w:color w:val="111111"/>
        </w:rPr>
      </w:pPr>
      <w:r w:rsidRPr="00373BA2">
        <w:rPr>
          <w:b/>
          <w:i/>
          <w:color w:val="111111"/>
        </w:rPr>
        <w:t>При воспитании</w:t>
      </w:r>
      <w:r w:rsidRPr="00373BA2">
        <w:rPr>
          <w:i/>
          <w:color w:val="111111"/>
        </w:rPr>
        <w:t> </w:t>
      </w:r>
      <w:proofErr w:type="spellStart"/>
      <w:r w:rsidRPr="00373BA2">
        <w:rPr>
          <w:rStyle w:val="a4"/>
          <w:i/>
          <w:color w:val="111111"/>
          <w:bdr w:val="none" w:sz="0" w:space="0" w:color="auto" w:frame="1"/>
        </w:rPr>
        <w:t>гиперактивного</w:t>
      </w:r>
      <w:proofErr w:type="spellEnd"/>
      <w:r w:rsidRPr="00373BA2">
        <w:rPr>
          <w:rStyle w:val="a4"/>
          <w:i/>
          <w:color w:val="111111"/>
          <w:bdr w:val="none" w:sz="0" w:space="0" w:color="auto" w:frame="1"/>
        </w:rPr>
        <w:t xml:space="preserve"> ребенка</w:t>
      </w:r>
      <w:r w:rsidRPr="00373BA2">
        <w:rPr>
          <w:i/>
          <w:color w:val="111111"/>
        </w:rPr>
        <w:t>:</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-используйте метод поощрения (за правильное поведение или выполнение какой-либо задачи ребенок может получить вознаграждение).</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proofErr w:type="gramStart"/>
      <w:r w:rsidRPr="00373BA2">
        <w:rPr>
          <w:color w:val="111111"/>
        </w:rPr>
        <w:t>-постарайтесь избегать скандалов (нужно удалиться на то время, когда у ребенка возникает вспышка гнева.</w:t>
      </w:r>
      <w:proofErr w:type="gramEnd"/>
      <w:r w:rsidRPr="00373BA2">
        <w:rPr>
          <w:color w:val="111111"/>
        </w:rPr>
        <w:t xml:space="preserve"> </w:t>
      </w:r>
      <w:proofErr w:type="gramStart"/>
      <w:r w:rsidRPr="00373BA2">
        <w:rPr>
          <w:color w:val="111111"/>
        </w:rPr>
        <w:t>Ребенок увидит, что его спектакль некому не интересен и быстро успокоится.)</w:t>
      </w:r>
      <w:proofErr w:type="gramEnd"/>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-постараться избегать критических замечаний</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Рекомендации для </w:t>
      </w:r>
      <w:r w:rsidRPr="00373BA2">
        <w:rPr>
          <w:rStyle w:val="a4"/>
          <w:b w:val="0"/>
          <w:color w:val="111111"/>
          <w:bdr w:val="none" w:sz="0" w:space="0" w:color="auto" w:frame="1"/>
        </w:rPr>
        <w:t xml:space="preserve">родителей </w:t>
      </w:r>
      <w:proofErr w:type="spellStart"/>
      <w:r w:rsidRPr="00373BA2">
        <w:rPr>
          <w:rStyle w:val="a4"/>
          <w:b w:val="0"/>
          <w:color w:val="111111"/>
          <w:bdr w:val="none" w:sz="0" w:space="0" w:color="auto" w:frame="1"/>
        </w:rPr>
        <w:t>гиперактивного</w:t>
      </w:r>
      <w:proofErr w:type="spellEnd"/>
      <w:r w:rsidRPr="00373BA2">
        <w:rPr>
          <w:rStyle w:val="a4"/>
          <w:b w:val="0"/>
          <w:color w:val="111111"/>
          <w:bdr w:val="none" w:sz="0" w:space="0" w:color="auto" w:frame="1"/>
        </w:rPr>
        <w:t xml:space="preserve"> ребенка</w:t>
      </w:r>
      <w:r w:rsidRPr="00373BA2">
        <w:rPr>
          <w:color w:val="111111"/>
        </w:rPr>
        <w:t>:</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-проявляйте достаточно твердости и последовательности в воспитании</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-стройте взаимоотношение на доверии и взаимопонимании</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lastRenderedPageBreak/>
        <w:t>-не давайте категорических указаний</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-повторяйте свою просьбу одними и теми же словами несколько раз</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-выслушивайте то, что хочет сказать ребенок</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-уделяйте ребенку достаточно внимания</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-не допускайте ссор при ребенке</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-установите четкий распорядок дня</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-оградите от длительных просмотров телевизора и компьютера</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-не прибегайте к физическому наказанию, лучше использовать длительное сидение в определенном месте, но после должно следовать поощрение</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r w:rsidRPr="00373BA2">
        <w:rPr>
          <w:color w:val="111111"/>
        </w:rPr>
        <w:t>-чаще хвалите ребенка</w:t>
      </w:r>
    </w:p>
    <w:p w:rsidR="00373BA2" w:rsidRPr="00373BA2" w:rsidRDefault="00373BA2" w:rsidP="00373BA2">
      <w:pPr>
        <w:pStyle w:val="a3"/>
        <w:shd w:val="clear" w:color="auto" w:fill="FFFFFF"/>
        <w:spacing w:before="0" w:beforeAutospacing="0" w:after="0" w:afterAutospacing="0" w:line="360" w:lineRule="auto"/>
        <w:ind w:firstLine="360"/>
        <w:rPr>
          <w:color w:val="111111"/>
        </w:rPr>
      </w:pPr>
      <w:proofErr w:type="spellStart"/>
      <w:r w:rsidRPr="00373BA2">
        <w:rPr>
          <w:rStyle w:val="a4"/>
          <w:b w:val="0"/>
          <w:color w:val="111111"/>
          <w:bdr w:val="none" w:sz="0" w:space="0" w:color="auto" w:frame="1"/>
        </w:rPr>
        <w:t>Гиперактивность</w:t>
      </w:r>
      <w:proofErr w:type="spellEnd"/>
      <w:r w:rsidRPr="00373BA2">
        <w:rPr>
          <w:color w:val="111111"/>
        </w:rPr>
        <w:t> – это не поведенческая проблема, не результат плохого воспитания, а медицинский и нейропсихологический диагноз, который может быть поставлен только по результатам специальной диагностики.</w:t>
      </w:r>
    </w:p>
    <w:p w:rsidR="007B48D7" w:rsidRPr="00373BA2" w:rsidRDefault="007B48D7" w:rsidP="00373BA2">
      <w:pPr>
        <w:spacing w:line="360" w:lineRule="auto"/>
      </w:pPr>
    </w:p>
    <w:sectPr w:rsidR="007B48D7" w:rsidRPr="00373BA2" w:rsidSect="001B7CC6">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compat/>
  <w:rsids>
    <w:rsidRoot w:val="00373BA2"/>
    <w:rsid w:val="001B7CC6"/>
    <w:rsid w:val="00373BA2"/>
    <w:rsid w:val="007B4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48D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3BA2"/>
    <w:pPr>
      <w:spacing w:before="100" w:beforeAutospacing="1" w:after="100" w:afterAutospacing="1"/>
    </w:pPr>
    <w:rPr>
      <w:rFonts w:eastAsia="Times New Roman"/>
      <w:lang w:eastAsia="ru-RU"/>
    </w:rPr>
  </w:style>
  <w:style w:type="character" w:styleId="a4">
    <w:name w:val="Strong"/>
    <w:basedOn w:val="a0"/>
    <w:uiPriority w:val="22"/>
    <w:qFormat/>
    <w:rsid w:val="00373BA2"/>
    <w:rPr>
      <w:b/>
      <w:bCs/>
    </w:rPr>
  </w:style>
  <w:style w:type="paragraph" w:customStyle="1" w:styleId="headline">
    <w:name w:val="headline"/>
    <w:basedOn w:val="a"/>
    <w:rsid w:val="00373BA2"/>
    <w:pPr>
      <w:spacing w:before="100" w:beforeAutospacing="1" w:after="100" w:afterAutospacing="1"/>
    </w:pPr>
    <w:rPr>
      <w:rFonts w:eastAsia="Times New Roman"/>
      <w:lang w:eastAsia="ru-RU"/>
    </w:rPr>
  </w:style>
  <w:style w:type="paragraph" w:styleId="a5">
    <w:name w:val="Balloon Text"/>
    <w:basedOn w:val="a"/>
    <w:link w:val="a6"/>
    <w:uiPriority w:val="99"/>
    <w:semiHidden/>
    <w:unhideWhenUsed/>
    <w:rsid w:val="00373BA2"/>
    <w:rPr>
      <w:rFonts w:ascii="Tahoma" w:hAnsi="Tahoma" w:cs="Tahoma"/>
      <w:sz w:val="16"/>
      <w:szCs w:val="16"/>
    </w:rPr>
  </w:style>
  <w:style w:type="character" w:customStyle="1" w:styleId="a6">
    <w:name w:val="Текст выноски Знак"/>
    <w:basedOn w:val="a0"/>
    <w:link w:val="a5"/>
    <w:uiPriority w:val="99"/>
    <w:semiHidden/>
    <w:rsid w:val="00373B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9023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588</Words>
  <Characters>3354</Characters>
  <Application>Microsoft Office Word</Application>
  <DocSecurity>0</DocSecurity>
  <Lines>27</Lines>
  <Paragraphs>7</Paragraphs>
  <ScaleCrop>false</ScaleCrop>
  <Company/>
  <LinksUpToDate>false</LinksUpToDate>
  <CharactersWithSpaces>3935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Domino</dc:creator>
  <cp:lastModifiedBy>Domino</cp:lastModifiedBy>
  <cp:revision>1</cp:revision>
  <dcterms:created xsi:type="dcterms:W3CDTF">2021-02-25T18:34:00Z</dcterms:created>
  <dcterms:modified xsi:type="dcterms:W3CDTF">2021-02-25T18:41:00Z</dcterms:modified>
</cp:coreProperties>
</file>