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650" w:rsidRDefault="00711E6D" w:rsidP="00711E6D">
      <w:pPr>
        <w:jc w:val="center"/>
        <w:rPr>
          <w:b/>
          <w:bCs/>
          <w:sz w:val="28"/>
          <w:szCs w:val="28"/>
          <w:lang w:val="en-US"/>
        </w:rPr>
      </w:pPr>
      <w:r w:rsidRPr="00711E6D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0_09504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0_095049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711E6D" w:rsidRDefault="00711E6D" w:rsidP="00711E6D">
      <w:pPr>
        <w:jc w:val="center"/>
        <w:rPr>
          <w:b/>
          <w:bCs/>
          <w:sz w:val="28"/>
          <w:szCs w:val="28"/>
          <w:lang w:val="en-US"/>
        </w:rPr>
      </w:pPr>
    </w:p>
    <w:p w:rsidR="00711E6D" w:rsidRDefault="00711E6D" w:rsidP="00711E6D">
      <w:pPr>
        <w:jc w:val="center"/>
        <w:rPr>
          <w:b/>
          <w:bCs/>
          <w:sz w:val="28"/>
          <w:szCs w:val="28"/>
          <w:lang w:val="en-US"/>
        </w:rPr>
      </w:pPr>
    </w:p>
    <w:p w:rsidR="00711E6D" w:rsidRDefault="00711E6D" w:rsidP="00711E6D">
      <w:pPr>
        <w:jc w:val="center"/>
        <w:rPr>
          <w:b/>
          <w:bCs/>
          <w:sz w:val="28"/>
          <w:szCs w:val="28"/>
          <w:lang w:val="en-US"/>
        </w:rPr>
      </w:pPr>
    </w:p>
    <w:p w:rsidR="00711E6D" w:rsidRDefault="00711E6D" w:rsidP="00711E6D">
      <w:pPr>
        <w:jc w:val="center"/>
        <w:rPr>
          <w:b/>
          <w:bCs/>
          <w:sz w:val="28"/>
          <w:szCs w:val="28"/>
          <w:lang w:val="en-US"/>
        </w:rPr>
      </w:pPr>
    </w:p>
    <w:p w:rsidR="00711E6D" w:rsidRDefault="00711E6D" w:rsidP="00711E6D">
      <w:pPr>
        <w:jc w:val="center"/>
        <w:rPr>
          <w:b/>
          <w:bCs/>
          <w:sz w:val="28"/>
          <w:szCs w:val="28"/>
          <w:lang w:val="en-US"/>
        </w:rPr>
      </w:pPr>
    </w:p>
    <w:p w:rsidR="00711E6D" w:rsidRPr="00711E6D" w:rsidRDefault="00711E6D" w:rsidP="00711E6D">
      <w:pPr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</w:p>
    <w:p w:rsidR="00C86E5C" w:rsidRPr="00C86E5C" w:rsidRDefault="00711E6D" w:rsidP="00C86E5C">
      <w:pPr>
        <w:pStyle w:val="a4"/>
        <w:widowControl w:val="0"/>
        <w:autoSpaceDE w:val="0"/>
        <w:autoSpaceDN w:val="0"/>
        <w:adjustRightInd w:val="0"/>
        <w:spacing w:line="276" w:lineRule="auto"/>
        <w:ind w:right="285"/>
        <w:jc w:val="center"/>
        <w:rPr>
          <w:rStyle w:val="a3"/>
          <w:sz w:val="24"/>
          <w:szCs w:val="24"/>
        </w:rPr>
      </w:pPr>
      <w:r w:rsidRPr="00C86E5C">
        <w:rPr>
          <w:rStyle w:val="a3"/>
          <w:sz w:val="24"/>
          <w:szCs w:val="24"/>
        </w:rPr>
        <w:lastRenderedPageBreak/>
        <w:t>ИНСТРУКЦИЯ ПО ОХРАНЕ ТРУДА ПРИ РАБОТЕ НА ПЕРСОНАЛЬНОМ КОМПЬЮТЕРЕ (ПЕРСОНАЛЬНЫХ ЭЛЕКТРОННО-ВЫЧИСЛИТЕЛЬНЫХ МАШИНАХ (ПЭВМ) И ВИДЕОДИСПЛЕЙНЫХ ТЕРМИНАЛАХ (ВДТ)</w:t>
      </w:r>
    </w:p>
    <w:p w:rsidR="00C86E5C" w:rsidRDefault="00711E6D" w:rsidP="00C86E5C">
      <w:pPr>
        <w:pStyle w:val="a4"/>
        <w:widowControl w:val="0"/>
        <w:autoSpaceDE w:val="0"/>
        <w:autoSpaceDN w:val="0"/>
        <w:adjustRightInd w:val="0"/>
        <w:spacing w:line="276" w:lineRule="auto"/>
        <w:rPr>
          <w:b/>
          <w:bCs/>
        </w:rPr>
      </w:pPr>
    </w:p>
    <w:p w:rsidR="006C2D8C" w:rsidRPr="006F388C" w:rsidRDefault="00711E6D" w:rsidP="006C2D8C">
      <w:pPr>
        <w:suppressAutoHyphens/>
        <w:spacing w:line="276" w:lineRule="auto"/>
        <w:jc w:val="center"/>
        <w:rPr>
          <w:b/>
        </w:rPr>
      </w:pPr>
      <w:r w:rsidRPr="006F388C">
        <w:rPr>
          <w:b/>
        </w:rPr>
        <w:t xml:space="preserve">1. ОБЩИЕ ТРЕБОВАНИЯ ОХРАНЫ </w:t>
      </w:r>
      <w:r w:rsidRPr="006F388C">
        <w:rPr>
          <w:b/>
        </w:rPr>
        <w:t>ТРУДА</w:t>
      </w:r>
    </w:p>
    <w:p w:rsidR="006C2D8C" w:rsidRPr="006F388C" w:rsidRDefault="00711E6D" w:rsidP="006C2D8C">
      <w:pPr>
        <w:suppressAutoHyphens/>
        <w:spacing w:line="276" w:lineRule="auto"/>
        <w:ind w:firstLine="709"/>
        <w:jc w:val="center"/>
        <w:rPr>
          <w:b/>
        </w:rPr>
      </w:pPr>
    </w:p>
    <w:p w:rsidR="006C2D8C" w:rsidRPr="009A3393" w:rsidRDefault="00711E6D" w:rsidP="006C2D8C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9A3393">
        <w:t xml:space="preserve">1.1. </w:t>
      </w:r>
      <w:r w:rsidRPr="009A3393">
        <w:tab/>
        <w:t>Настоящая инструкция регламентирует основные требования охраны труда при выполнении работ на персональных компьютерах и ноутбуках (далее - ПК)</w:t>
      </w:r>
      <w:r>
        <w:t>.</w:t>
      </w:r>
    </w:p>
    <w:p w:rsidR="006C2D8C" w:rsidRPr="009A3393" w:rsidRDefault="00711E6D" w:rsidP="006C2D8C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9A3393">
        <w:t>1.2. К самостоятельной работе на ПК допускаются лица не моложе 18 лет, прошедшие:</w:t>
      </w:r>
    </w:p>
    <w:p w:rsidR="006C2D8C" w:rsidRPr="009A3393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9A3393">
        <w:rPr>
          <w:bCs/>
          <w:color w:val="000000"/>
          <w:sz w:val="24"/>
          <w:szCs w:val="24"/>
        </w:rPr>
        <w:t>вводный инструкта</w:t>
      </w:r>
      <w:r w:rsidRPr="009A3393">
        <w:rPr>
          <w:bCs/>
          <w:color w:val="000000"/>
          <w:sz w:val="24"/>
          <w:szCs w:val="24"/>
        </w:rPr>
        <w:t xml:space="preserve">ж по охране труда; </w:t>
      </w:r>
    </w:p>
    <w:p w:rsidR="006C2D8C" w:rsidRPr="009A3393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9A3393">
        <w:rPr>
          <w:bCs/>
          <w:color w:val="000000"/>
          <w:sz w:val="24"/>
          <w:szCs w:val="24"/>
        </w:rPr>
        <w:t>первичный инструктаж по охране труда на рабочем месте (при необходимости);</w:t>
      </w:r>
    </w:p>
    <w:p w:rsidR="006C2D8C" w:rsidRPr="009A3393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9A3393">
        <w:rPr>
          <w:bCs/>
          <w:color w:val="000000"/>
          <w:sz w:val="24"/>
          <w:szCs w:val="24"/>
        </w:rPr>
        <w:t xml:space="preserve">обучение и стажировку на рабочем месте; </w:t>
      </w:r>
    </w:p>
    <w:p w:rsidR="006C2D8C" w:rsidRPr="009A3393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9A3393">
        <w:rPr>
          <w:bCs/>
          <w:color w:val="000000"/>
          <w:sz w:val="24"/>
          <w:szCs w:val="24"/>
        </w:rPr>
        <w:t>проверку знаний требований охраны труда;</w:t>
      </w:r>
    </w:p>
    <w:p w:rsidR="006C2D8C" w:rsidRPr="009A3393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9A3393">
        <w:rPr>
          <w:bCs/>
          <w:color w:val="000000"/>
          <w:sz w:val="24"/>
          <w:szCs w:val="24"/>
        </w:rPr>
        <w:t>присвоение группы I по электробезопасности для неэлектротехнического персонала.</w:t>
      </w:r>
    </w:p>
    <w:p w:rsidR="006C2D8C" w:rsidRPr="00EB1616" w:rsidRDefault="00711E6D" w:rsidP="006C2D8C">
      <w:pPr>
        <w:tabs>
          <w:tab w:val="left" w:pos="1134"/>
        </w:tabs>
        <w:suppressAutoHyphens/>
        <w:spacing w:line="276" w:lineRule="auto"/>
        <w:ind w:firstLine="709"/>
        <w:jc w:val="both"/>
      </w:pPr>
      <w:r>
        <w:t>1.3.</w:t>
      </w:r>
      <w:r>
        <w:tab/>
      </w:r>
      <w:r w:rsidRPr="00EB1616">
        <w:t>При работе с ПК на работников могут оказывать воздействие следующие производственные факторы, характерные для этого вида деятельности: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повышение допустимых значений уровней электромагнитного поля;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недостаточная освещенность;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факторы микроклимата (пов</w:t>
      </w:r>
      <w:r w:rsidRPr="00EB1616">
        <w:rPr>
          <w:bCs/>
          <w:color w:val="000000"/>
          <w:sz w:val="24"/>
          <w:szCs w:val="24"/>
        </w:rPr>
        <w:t>ышенная или пониженная температура воздуха, повышенная скорость движения и относительная влажность воздуха);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повышенное напряжение внимания и зрительных анализаторов;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длительные статические нагрузки на плечевой пояс и руки;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монотонность труда.</w:t>
      </w:r>
    </w:p>
    <w:p w:rsidR="006C2D8C" w:rsidRPr="00EB1616" w:rsidRDefault="00711E6D" w:rsidP="006C2D8C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EB1616">
        <w:rPr>
          <w:bCs/>
          <w:color w:val="000000"/>
        </w:rPr>
        <w:t>1.4. Работни</w:t>
      </w:r>
      <w:r w:rsidRPr="00EB1616">
        <w:rPr>
          <w:bCs/>
          <w:color w:val="000000"/>
        </w:rPr>
        <w:t xml:space="preserve">к </w:t>
      </w:r>
      <w:r w:rsidRPr="00EB1616">
        <w:rPr>
          <w:b/>
          <w:bCs/>
          <w:color w:val="000000"/>
        </w:rPr>
        <w:t>обязан: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соблюдать правила внутреннего трудового порядка, установленные в Обществе;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соблюдать требования настоящей инструкции;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соблюдать правила пожарной безопасности;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соблюдать правила по электробезопасности;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немедленно известить своего непосредственного</w:t>
      </w:r>
      <w:r w:rsidRPr="00EB1616">
        <w:rPr>
          <w:bCs/>
          <w:color w:val="000000"/>
          <w:sz w:val="24"/>
          <w:szCs w:val="24"/>
        </w:rPr>
        <w:t xml:space="preserve"> или вышестоящего руководителя о происшествии, несчастном случае или аварии;</w:t>
      </w:r>
    </w:p>
    <w:p w:rsidR="006C2D8C" w:rsidRPr="00EB1616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EB1616">
        <w:rPr>
          <w:bCs/>
          <w:color w:val="000000"/>
          <w:sz w:val="24"/>
          <w:szCs w:val="24"/>
        </w:rPr>
        <w:t>соблюдать правила личной гигиены.</w:t>
      </w:r>
    </w:p>
    <w:p w:rsidR="006C2D8C" w:rsidRPr="00457E6B" w:rsidRDefault="00711E6D" w:rsidP="006C2D8C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457E6B">
        <w:rPr>
          <w:bCs/>
          <w:color w:val="000000"/>
        </w:rPr>
        <w:t xml:space="preserve">1.5. Работник </w:t>
      </w:r>
      <w:r w:rsidRPr="00457E6B">
        <w:rPr>
          <w:b/>
          <w:bCs/>
          <w:color w:val="000000"/>
        </w:rPr>
        <w:t>должен:</w:t>
      </w:r>
    </w:p>
    <w:p w:rsidR="006C2D8C" w:rsidRPr="00457E6B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457E6B">
        <w:rPr>
          <w:bCs/>
          <w:color w:val="000000"/>
          <w:sz w:val="24"/>
          <w:szCs w:val="24"/>
        </w:rPr>
        <w:t>знать опасные производственные факторы, которые могут проявляться на его рабочем месте;</w:t>
      </w:r>
    </w:p>
    <w:p w:rsidR="006C2D8C" w:rsidRPr="00457E6B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457E6B">
        <w:rPr>
          <w:bCs/>
          <w:color w:val="000000"/>
          <w:sz w:val="24"/>
          <w:szCs w:val="24"/>
        </w:rPr>
        <w:t xml:space="preserve">знать порядок действий при </w:t>
      </w:r>
      <w:r w:rsidRPr="00457E6B">
        <w:rPr>
          <w:bCs/>
          <w:color w:val="000000"/>
          <w:sz w:val="24"/>
          <w:szCs w:val="24"/>
        </w:rPr>
        <w:t>эвакуации персонала, при аварийных ситуациях;</w:t>
      </w:r>
    </w:p>
    <w:p w:rsidR="006C2D8C" w:rsidRPr="00457E6B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457E6B">
        <w:rPr>
          <w:bCs/>
          <w:color w:val="000000"/>
          <w:sz w:val="24"/>
          <w:szCs w:val="24"/>
        </w:rPr>
        <w:t>уметь пользоваться первичными средствами пожаротушения;</w:t>
      </w:r>
    </w:p>
    <w:p w:rsidR="006C2D8C" w:rsidRPr="00457E6B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457E6B">
        <w:rPr>
          <w:bCs/>
          <w:color w:val="000000"/>
          <w:sz w:val="24"/>
          <w:szCs w:val="24"/>
        </w:rPr>
        <w:t>уметь оказывать первую помощь пострадавшему при возникновении несчастного случая;</w:t>
      </w:r>
    </w:p>
    <w:p w:rsidR="006C2D8C" w:rsidRPr="00457E6B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457E6B">
        <w:rPr>
          <w:bCs/>
          <w:color w:val="000000"/>
          <w:sz w:val="24"/>
          <w:szCs w:val="24"/>
        </w:rPr>
        <w:t>выполнять только порученную непосредственным руководителем работу и не п</w:t>
      </w:r>
      <w:r w:rsidRPr="00457E6B">
        <w:rPr>
          <w:bCs/>
          <w:color w:val="000000"/>
          <w:sz w:val="24"/>
          <w:szCs w:val="24"/>
        </w:rPr>
        <w:t>ередавать ее другим без разрешения непосредственного руководителя;</w:t>
      </w:r>
    </w:p>
    <w:p w:rsidR="006C2D8C" w:rsidRPr="00457E6B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457E6B">
        <w:rPr>
          <w:bCs/>
          <w:color w:val="000000"/>
          <w:sz w:val="24"/>
          <w:szCs w:val="24"/>
        </w:rPr>
        <w:t>во время работы быть внимательным, не отвлекаться и не отвлекать других, не допускать присутствие на рабочем месте лиц, не имеющих отношения к работе;</w:t>
      </w:r>
    </w:p>
    <w:p w:rsidR="006C2D8C" w:rsidRPr="00457E6B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457E6B">
        <w:rPr>
          <w:bCs/>
          <w:color w:val="000000"/>
          <w:sz w:val="24"/>
          <w:szCs w:val="24"/>
        </w:rPr>
        <w:lastRenderedPageBreak/>
        <w:t>пить воду только из специально предназ</w:t>
      </w:r>
      <w:r w:rsidRPr="00457E6B">
        <w:rPr>
          <w:bCs/>
          <w:color w:val="000000"/>
          <w:sz w:val="24"/>
          <w:szCs w:val="24"/>
        </w:rPr>
        <w:t>наченных для этого установок (кулеров);</w:t>
      </w:r>
    </w:p>
    <w:p w:rsidR="006C2D8C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457E6B">
        <w:rPr>
          <w:bCs/>
          <w:color w:val="000000"/>
          <w:sz w:val="24"/>
          <w:szCs w:val="24"/>
        </w:rPr>
        <w:t>принимать пищу, курить, отдыхать разрешается только в специально отведенных для этого помещениях и местах.</w:t>
      </w:r>
    </w:p>
    <w:p w:rsidR="006C2D8C" w:rsidRPr="008324B8" w:rsidRDefault="00711E6D" w:rsidP="006C2D8C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8324B8">
        <w:rPr>
          <w:bCs/>
          <w:color w:val="000000"/>
        </w:rPr>
        <w:t>1.6. Общие требования к организации и оборудованию рабочих мест пользователей ПК: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помещения для работы на ком</w:t>
      </w:r>
      <w:r w:rsidRPr="008324B8">
        <w:rPr>
          <w:bCs/>
          <w:color w:val="000000"/>
          <w:sz w:val="24"/>
          <w:szCs w:val="24"/>
        </w:rPr>
        <w:t>пьютерах должны иметь естественное и (или) искусственное освещение;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рабочие места с ПК при выполнении творческой работы, требующей значительного умственного напряжения при высокой концентрации внимания, рекомендуется изолировать друг от друга перегородками</w:t>
      </w:r>
      <w:r w:rsidRPr="008324B8">
        <w:rPr>
          <w:bCs/>
          <w:color w:val="000000"/>
          <w:sz w:val="24"/>
          <w:szCs w:val="24"/>
        </w:rPr>
        <w:t xml:space="preserve"> высотой 1,5-2,0м;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дисплей монитора должен находиться от глаз пользователя на расстоянии 0,6-0,7м, но не ближе 0,5м (с учётом размеров алфавитно-цифровых знаков и символов).</w:t>
      </w:r>
    </w:p>
    <w:p w:rsidR="006C2D8C" w:rsidRPr="008324B8" w:rsidRDefault="00711E6D" w:rsidP="006C2D8C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 xml:space="preserve">1.7. </w:t>
      </w:r>
      <w:r w:rsidRPr="008324B8">
        <w:rPr>
          <w:bCs/>
          <w:color w:val="000000"/>
        </w:rPr>
        <w:t>Конструкция рабочего стола должна обеспечивать: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 xml:space="preserve">оптимальное размещение на </w:t>
      </w:r>
      <w:r w:rsidRPr="008324B8">
        <w:rPr>
          <w:bCs/>
          <w:color w:val="000000"/>
          <w:sz w:val="24"/>
          <w:szCs w:val="24"/>
        </w:rPr>
        <w:t>рабочей поверхности используемого оборудования с учетом его количества и конструктивных особенностей, характера выполняемой работы;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 xml:space="preserve">поддержание рациональной рабочей позы при работе на ПК, позволять изменять позу с целью снижения статистического напряжения </w:t>
      </w:r>
      <w:r w:rsidRPr="008324B8">
        <w:rPr>
          <w:bCs/>
          <w:color w:val="000000"/>
          <w:sz w:val="24"/>
          <w:szCs w:val="24"/>
        </w:rPr>
        <w:t>мышц шейно-плечевой области спины для предупреждения развития утомления;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высота рабочей поверхности стола должна регулироваться в пределах 0,6-0,8м; при отсутствии такой возможности высота рабочей поверхности стола должна составлять 0,7м;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рабочий стол долж</w:t>
      </w:r>
      <w:r w:rsidRPr="008324B8">
        <w:rPr>
          <w:bCs/>
          <w:color w:val="000000"/>
          <w:sz w:val="24"/>
          <w:szCs w:val="24"/>
        </w:rPr>
        <w:t>ен иметь пространство для ног высотой не менее 0,6м, шириной не менее 0,5</w:t>
      </w:r>
      <w:r>
        <w:rPr>
          <w:bCs/>
          <w:color w:val="000000"/>
          <w:sz w:val="24"/>
          <w:szCs w:val="24"/>
        </w:rPr>
        <w:t xml:space="preserve"> </w:t>
      </w:r>
      <w:r w:rsidRPr="008324B8">
        <w:rPr>
          <w:bCs/>
          <w:color w:val="000000"/>
          <w:sz w:val="24"/>
          <w:szCs w:val="24"/>
        </w:rPr>
        <w:t xml:space="preserve">м, глубиной на уровне колен не менее 0,45м и на уровне вытянутых ног не менее 0,65м. </w:t>
      </w:r>
    </w:p>
    <w:p w:rsidR="006C2D8C" w:rsidRPr="008324B8" w:rsidRDefault="00711E6D" w:rsidP="006C2D8C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 xml:space="preserve">1.8. </w:t>
      </w:r>
      <w:r w:rsidRPr="008324B8">
        <w:rPr>
          <w:bCs/>
          <w:color w:val="000000"/>
        </w:rPr>
        <w:t>Клавиатуру следует располагать на поверхности стола на расстоянии 0,1-0,3м от края, обращен</w:t>
      </w:r>
      <w:r w:rsidRPr="008324B8">
        <w:rPr>
          <w:bCs/>
          <w:color w:val="000000"/>
        </w:rPr>
        <w:t>ного к пользователю, или на специальной регулируемой высоте рабочей поверхности, отделенной от основной столешницы.</w:t>
      </w:r>
    </w:p>
    <w:p w:rsidR="006C2D8C" w:rsidRPr="008324B8" w:rsidRDefault="00711E6D" w:rsidP="006C2D8C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 xml:space="preserve">1.9. </w:t>
      </w:r>
      <w:r w:rsidRPr="008324B8">
        <w:rPr>
          <w:bCs/>
          <w:color w:val="000000"/>
        </w:rPr>
        <w:t>Конструкция рабочего стула должна обеспечивать: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ширину и глубину поверхности сиденья не менее 0,4м;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 xml:space="preserve">поверхность сиденья с закругленным </w:t>
      </w:r>
      <w:r w:rsidRPr="008324B8">
        <w:rPr>
          <w:bCs/>
          <w:color w:val="000000"/>
          <w:sz w:val="24"/>
          <w:szCs w:val="24"/>
        </w:rPr>
        <w:t>передним краем;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регулировку высоты поверхности сиденья в пределах 0,4-0,55м и углов наклона вперед до 15</w:t>
      </w:r>
      <w:r w:rsidRPr="008324B8">
        <w:rPr>
          <w:bCs/>
          <w:color w:val="000000"/>
          <w:sz w:val="24"/>
          <w:szCs w:val="24"/>
        </w:rPr>
        <w:sym w:font="Symbol" w:char="F0B0"/>
      </w:r>
      <w:r w:rsidRPr="008324B8">
        <w:rPr>
          <w:bCs/>
          <w:color w:val="000000"/>
          <w:sz w:val="24"/>
          <w:szCs w:val="24"/>
        </w:rPr>
        <w:t xml:space="preserve"> и назад до 5</w:t>
      </w:r>
      <w:r w:rsidRPr="008324B8">
        <w:rPr>
          <w:bCs/>
          <w:color w:val="000000"/>
          <w:sz w:val="24"/>
          <w:szCs w:val="24"/>
        </w:rPr>
        <w:sym w:font="Symbol" w:char="F0B0"/>
      </w:r>
      <w:r w:rsidRPr="008324B8">
        <w:rPr>
          <w:bCs/>
          <w:color w:val="000000"/>
          <w:sz w:val="24"/>
          <w:szCs w:val="24"/>
        </w:rPr>
        <w:t>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высоту опорной поверхности спинки 0,3±0,02м, ширину не менее 0,38м и радиус кривизны горизонтальной плоскости 0,4м;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угол наклона спинки</w:t>
      </w:r>
      <w:r w:rsidRPr="008324B8">
        <w:rPr>
          <w:bCs/>
          <w:color w:val="000000"/>
          <w:sz w:val="24"/>
          <w:szCs w:val="24"/>
        </w:rPr>
        <w:t xml:space="preserve"> в вертикальной плоскости в пределах      +30</w:t>
      </w:r>
      <w:r w:rsidRPr="008324B8">
        <w:rPr>
          <w:bCs/>
          <w:color w:val="000000"/>
          <w:sz w:val="24"/>
          <w:szCs w:val="24"/>
        </w:rPr>
        <w:sym w:font="Symbol" w:char="F0B0"/>
      </w:r>
      <w:r w:rsidRPr="008324B8">
        <w:rPr>
          <w:bCs/>
          <w:color w:val="000000"/>
          <w:sz w:val="24"/>
          <w:szCs w:val="24"/>
        </w:rPr>
        <w:t>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регулировку расстояния спинки от переднего края сиденья в пределах 0,26-0,4м;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поверхность сидения, спинки и других элементов стула (кресла) должна быть полумягкой, с нескользящим, слабо электризующимся и возд</w:t>
      </w:r>
      <w:r w:rsidRPr="008324B8">
        <w:rPr>
          <w:bCs/>
          <w:color w:val="000000"/>
          <w:sz w:val="24"/>
          <w:szCs w:val="24"/>
        </w:rPr>
        <w:t>ухопроницаемым покрытием, обеспечивающим легкую очистку от загрязнений;</w:t>
      </w:r>
    </w:p>
    <w:p w:rsidR="006C2D8C" w:rsidRPr="008324B8" w:rsidRDefault="00711E6D" w:rsidP="006C2D8C">
      <w:pPr>
        <w:pStyle w:val="a4"/>
        <w:widowControl w:val="0"/>
        <w:numPr>
          <w:ilvl w:val="0"/>
          <w:numId w:val="3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  <w:sz w:val="24"/>
          <w:szCs w:val="24"/>
        </w:rPr>
      </w:pPr>
      <w:r w:rsidRPr="008324B8">
        <w:rPr>
          <w:bCs/>
          <w:color w:val="000000"/>
          <w:sz w:val="24"/>
          <w:szCs w:val="24"/>
        </w:rPr>
        <w:t>стационарные или съемные подлокотники длиной не менее 0,25м и шириной 0,05-0,07м.</w:t>
      </w:r>
    </w:p>
    <w:p w:rsidR="006C2D8C" w:rsidRPr="008324B8" w:rsidRDefault="00711E6D" w:rsidP="006C2D8C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 xml:space="preserve">1.10. </w:t>
      </w:r>
      <w:r w:rsidRPr="008324B8">
        <w:rPr>
          <w:bCs/>
          <w:color w:val="000000"/>
        </w:rPr>
        <w:t>Рабочий стул (кресло) должен быть подъемно-поворотным, регулируемым по высоте и углу наклона сид</w:t>
      </w:r>
      <w:r w:rsidRPr="008324B8">
        <w:rPr>
          <w:bCs/>
          <w:color w:val="000000"/>
        </w:rPr>
        <w:t xml:space="preserve">енья и спинки, а также расстоянию спинки от переднего края сиденья. При этом регулировка каждого параметра должна быть независимой, легко </w:t>
      </w:r>
      <w:r w:rsidRPr="008324B8">
        <w:rPr>
          <w:bCs/>
          <w:color w:val="000000"/>
        </w:rPr>
        <w:lastRenderedPageBreak/>
        <w:t>осуществляемой и иметь надежную фиксацию.</w:t>
      </w:r>
    </w:p>
    <w:p w:rsidR="006C2D8C" w:rsidRPr="008324B8" w:rsidRDefault="00711E6D" w:rsidP="006C2D8C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1.11.</w:t>
      </w:r>
      <w:r>
        <w:rPr>
          <w:bCs/>
          <w:color w:val="000000"/>
        </w:rPr>
        <w:tab/>
      </w:r>
      <w:r w:rsidRPr="008324B8">
        <w:rPr>
          <w:bCs/>
          <w:color w:val="000000"/>
        </w:rPr>
        <w:t xml:space="preserve">Лица, допущенные к работе, должны выполнять только ту работу, которая </w:t>
      </w:r>
      <w:r w:rsidRPr="008324B8">
        <w:rPr>
          <w:bCs/>
          <w:color w:val="000000"/>
        </w:rPr>
        <w:t xml:space="preserve">поручена и которая входит в круг обязанностей работника. </w:t>
      </w:r>
    </w:p>
    <w:p w:rsidR="006C2D8C" w:rsidRPr="008324B8" w:rsidRDefault="00711E6D" w:rsidP="006C2D8C">
      <w:pPr>
        <w:widowControl w:val="0"/>
        <w:tabs>
          <w:tab w:val="left" w:pos="1276"/>
        </w:tabs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/>
          <w:bCs/>
          <w:color w:val="000000"/>
        </w:rPr>
      </w:pPr>
      <w:r>
        <w:rPr>
          <w:bCs/>
          <w:color w:val="000000"/>
        </w:rPr>
        <w:t>1.12.</w:t>
      </w:r>
      <w:r>
        <w:rPr>
          <w:bCs/>
          <w:color w:val="000000"/>
        </w:rPr>
        <w:tab/>
      </w:r>
      <w:r w:rsidRPr="008324B8">
        <w:rPr>
          <w:bCs/>
          <w:color w:val="000000"/>
        </w:rPr>
        <w:t xml:space="preserve">При возникновении в процессе работы каких-либо вопросов, связанных с ее безопасным выполнением, необходимо немедленно обращаться к </w:t>
      </w:r>
      <w:r>
        <w:rPr>
          <w:bCs/>
          <w:color w:val="000000"/>
        </w:rPr>
        <w:t>непосредственному руководителю.</w:t>
      </w:r>
    </w:p>
    <w:p w:rsidR="006C2D8C" w:rsidRPr="008324B8" w:rsidRDefault="00711E6D" w:rsidP="006C2D8C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bCs/>
          <w:color w:val="000000"/>
        </w:rPr>
      </w:pPr>
      <w:r w:rsidRPr="008324B8">
        <w:t xml:space="preserve">1.13. </w:t>
      </w:r>
      <w:r w:rsidRPr="008324B8">
        <w:rPr>
          <w:bCs/>
          <w:color w:val="000000"/>
        </w:rPr>
        <w:t>За нарушение требований</w:t>
      </w:r>
      <w:r w:rsidRPr="008324B8">
        <w:rPr>
          <w:bCs/>
          <w:color w:val="000000"/>
        </w:rPr>
        <w:t xml:space="preserve"> настоящей инструкции работник несет ответственность в соответствии с действующим законодательством Российской Федерации.</w:t>
      </w:r>
    </w:p>
    <w:p w:rsidR="006C2D8C" w:rsidRPr="00343221" w:rsidRDefault="00711E6D" w:rsidP="006C2D8C">
      <w:pPr>
        <w:suppressAutoHyphens/>
        <w:spacing w:line="276" w:lineRule="auto"/>
        <w:ind w:firstLine="709"/>
        <w:jc w:val="both"/>
        <w:rPr>
          <w:highlight w:val="yellow"/>
        </w:rPr>
      </w:pPr>
    </w:p>
    <w:p w:rsidR="006C2D8C" w:rsidRPr="00092562" w:rsidRDefault="00711E6D" w:rsidP="006C2D8C">
      <w:pPr>
        <w:suppressAutoHyphens/>
        <w:spacing w:line="276" w:lineRule="auto"/>
        <w:jc w:val="center"/>
        <w:rPr>
          <w:b/>
        </w:rPr>
      </w:pPr>
      <w:r w:rsidRPr="00092562">
        <w:rPr>
          <w:b/>
        </w:rPr>
        <w:t>2. ТРЕБОВАНИЯ ОХРАНЫ ТРУДА ПЕРЕД НАЧАЛОМ РАБОТЫ</w:t>
      </w:r>
    </w:p>
    <w:p w:rsidR="006C2D8C" w:rsidRPr="00343221" w:rsidRDefault="00711E6D" w:rsidP="006C2D8C">
      <w:pPr>
        <w:suppressAutoHyphens/>
        <w:spacing w:line="276" w:lineRule="auto"/>
        <w:ind w:firstLine="709"/>
        <w:jc w:val="center"/>
        <w:rPr>
          <w:b/>
          <w:highlight w:val="yellow"/>
        </w:rPr>
      </w:pPr>
    </w:p>
    <w:p w:rsidR="006C2D8C" w:rsidRPr="003F629F" w:rsidRDefault="00711E6D" w:rsidP="006C2D8C">
      <w:pPr>
        <w:pStyle w:val="a4"/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 xml:space="preserve">2.1. Перед началом работы работник </w:t>
      </w:r>
      <w:r w:rsidRPr="003F629F">
        <w:rPr>
          <w:b/>
          <w:sz w:val="24"/>
          <w:szCs w:val="24"/>
        </w:rPr>
        <w:t>обязан:</w:t>
      </w:r>
    </w:p>
    <w:p w:rsidR="006C2D8C" w:rsidRPr="003F629F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 xml:space="preserve">осмотреть и привести в порядок рабочее </w:t>
      </w:r>
      <w:r w:rsidRPr="003F629F">
        <w:rPr>
          <w:sz w:val="24"/>
          <w:szCs w:val="24"/>
        </w:rPr>
        <w:t>место;</w:t>
      </w:r>
    </w:p>
    <w:p w:rsidR="006C2D8C" w:rsidRPr="003F629F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>отрегулировать освещенность на рабочем месте, убедиться в отсутствии отражений на экране, отсутствии встреч</w:t>
      </w:r>
      <w:r w:rsidRPr="003F629F">
        <w:rPr>
          <w:sz w:val="24"/>
          <w:szCs w:val="24"/>
        </w:rPr>
        <w:softHyphen/>
        <w:t>ного светового потока;</w:t>
      </w:r>
    </w:p>
    <w:p w:rsidR="006C2D8C" w:rsidRPr="003F629F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>проверить правильность подключения оборудования к электросети;</w:t>
      </w:r>
    </w:p>
    <w:p w:rsidR="006C2D8C" w:rsidRPr="003F629F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>убедиться</w:t>
      </w:r>
      <w:r>
        <w:rPr>
          <w:sz w:val="24"/>
          <w:szCs w:val="24"/>
        </w:rPr>
        <w:t xml:space="preserve"> в наличии защитного заземления;</w:t>
      </w:r>
    </w:p>
    <w:p w:rsidR="006C2D8C" w:rsidRPr="003F629F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>протереть спе</w:t>
      </w:r>
      <w:r w:rsidRPr="003F629F">
        <w:rPr>
          <w:sz w:val="24"/>
          <w:szCs w:val="24"/>
        </w:rPr>
        <w:t>циальной салфеткой поверхность экрана и защитного фильтра;</w:t>
      </w:r>
    </w:p>
    <w:p w:rsidR="006C2D8C" w:rsidRPr="003F629F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>проверить правильность установки стола, стула, подставки для ног, пюпитра, положения оборудования, угла наклона экрана, положение клавиатуры и (при необходимости) произвести регулировку рабочего ст</w:t>
      </w:r>
      <w:r w:rsidRPr="003F629F">
        <w:rPr>
          <w:sz w:val="24"/>
          <w:szCs w:val="24"/>
        </w:rPr>
        <w:t>ола и кресла, а также расположение элементов компьютера в целях исключения неудобных поз, длительных напряжений в соответствии с требованиями эргономики.</w:t>
      </w:r>
    </w:p>
    <w:p w:rsidR="006C2D8C" w:rsidRPr="003F629F" w:rsidRDefault="00711E6D" w:rsidP="006C2D8C">
      <w:pPr>
        <w:pStyle w:val="a4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>2.2.</w:t>
      </w:r>
      <w:r w:rsidRPr="003F629F">
        <w:rPr>
          <w:sz w:val="24"/>
          <w:szCs w:val="24"/>
        </w:rPr>
        <w:tab/>
        <w:t xml:space="preserve">При включении </w:t>
      </w:r>
      <w:r>
        <w:rPr>
          <w:sz w:val="24"/>
          <w:szCs w:val="24"/>
        </w:rPr>
        <w:t>ПК</w:t>
      </w:r>
      <w:r w:rsidRPr="003F629F">
        <w:rPr>
          <w:sz w:val="24"/>
          <w:szCs w:val="24"/>
        </w:rPr>
        <w:t xml:space="preserve"> работник </w:t>
      </w:r>
      <w:r w:rsidRPr="003F629F">
        <w:rPr>
          <w:b/>
          <w:sz w:val="24"/>
          <w:szCs w:val="24"/>
        </w:rPr>
        <w:t>обязан</w:t>
      </w:r>
      <w:r w:rsidRPr="003F629F">
        <w:rPr>
          <w:sz w:val="24"/>
          <w:szCs w:val="24"/>
        </w:rPr>
        <w:t xml:space="preserve"> соблюдать следую</w:t>
      </w:r>
      <w:r w:rsidRPr="003F629F">
        <w:rPr>
          <w:sz w:val="24"/>
          <w:szCs w:val="24"/>
        </w:rPr>
        <w:softHyphen/>
        <w:t>щую последовательность включения оборудования:</w:t>
      </w:r>
    </w:p>
    <w:p w:rsidR="006C2D8C" w:rsidRPr="003F629F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 xml:space="preserve">включить </w:t>
      </w:r>
      <w:r>
        <w:rPr>
          <w:sz w:val="24"/>
          <w:szCs w:val="24"/>
        </w:rPr>
        <w:t>питание</w:t>
      </w:r>
      <w:r w:rsidRPr="003F629F">
        <w:rPr>
          <w:sz w:val="24"/>
          <w:szCs w:val="24"/>
        </w:rPr>
        <w:t>;</w:t>
      </w:r>
    </w:p>
    <w:p w:rsidR="006C2D8C" w:rsidRPr="003F629F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>включить периферийные устройства (принтер, монитор, сканер и др.);</w:t>
      </w:r>
    </w:p>
    <w:p w:rsidR="006C2D8C" w:rsidRPr="003F629F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F629F">
        <w:rPr>
          <w:sz w:val="24"/>
          <w:szCs w:val="24"/>
        </w:rPr>
        <w:t>включить системный блок (процессор).</w:t>
      </w:r>
    </w:p>
    <w:p w:rsidR="006C2D8C" w:rsidRPr="003F629F" w:rsidRDefault="00711E6D" w:rsidP="006C2D8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3F629F">
        <w:t xml:space="preserve">2.3. Работнику </w:t>
      </w:r>
      <w:r w:rsidRPr="003F629F">
        <w:rPr>
          <w:b/>
        </w:rPr>
        <w:t>запрещается</w:t>
      </w:r>
      <w:r w:rsidRPr="003F629F">
        <w:t xml:space="preserve"> приступать к работе в случае обнаружения несоответствия рабочего места установленным в данном разделе требо</w:t>
      </w:r>
      <w:r w:rsidRPr="003F629F">
        <w:t>ваниям, при обнаружении неисправности оборудования, а также при невозможности выполнять указанные в данном разделе подготовительные к работе действия.</w:t>
      </w:r>
    </w:p>
    <w:p w:rsidR="006C2D8C" w:rsidRPr="00596849" w:rsidRDefault="00711E6D" w:rsidP="006C2D8C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/>
        </w:rPr>
      </w:pPr>
      <w:r w:rsidRPr="003F629F">
        <w:t>2.4. Обо всех обнаруженных неисправностях и неполадках сообщить руководителю и приступить к работе только</w:t>
      </w:r>
      <w:r w:rsidRPr="003F629F">
        <w:t xml:space="preserve"> после их устранения.</w:t>
      </w:r>
    </w:p>
    <w:p w:rsidR="006C2D8C" w:rsidRPr="00343221" w:rsidRDefault="00711E6D" w:rsidP="006C2D8C">
      <w:pPr>
        <w:pStyle w:val="FR1"/>
        <w:suppressAutoHyphens/>
        <w:spacing w:line="276" w:lineRule="auto"/>
        <w:ind w:firstLine="709"/>
        <w:rPr>
          <w:noProof/>
          <w:sz w:val="24"/>
          <w:szCs w:val="24"/>
          <w:highlight w:val="yellow"/>
        </w:rPr>
      </w:pPr>
    </w:p>
    <w:p w:rsidR="006C2D8C" w:rsidRPr="0038313A" w:rsidRDefault="00711E6D" w:rsidP="006C2D8C">
      <w:pPr>
        <w:suppressAutoHyphens/>
        <w:spacing w:line="276" w:lineRule="auto"/>
        <w:jc w:val="center"/>
        <w:rPr>
          <w:b/>
        </w:rPr>
      </w:pPr>
      <w:r w:rsidRPr="0038313A">
        <w:rPr>
          <w:b/>
        </w:rPr>
        <w:t>3. ТРЕБОВАНИЯ ОХРАНЫ ТРУДА ВО ВРЕМЯ РАБОТЫ</w:t>
      </w:r>
    </w:p>
    <w:p w:rsidR="006C2D8C" w:rsidRPr="0038313A" w:rsidRDefault="00711E6D" w:rsidP="006C2D8C">
      <w:pPr>
        <w:suppressAutoHyphens/>
        <w:spacing w:line="276" w:lineRule="auto"/>
        <w:jc w:val="center"/>
        <w:rPr>
          <w:b/>
          <w:highlight w:val="yellow"/>
        </w:rPr>
      </w:pPr>
    </w:p>
    <w:p w:rsidR="006C2D8C" w:rsidRPr="0038313A" w:rsidRDefault="00711E6D" w:rsidP="006C2D8C">
      <w:pPr>
        <w:pStyle w:val="a4"/>
        <w:tabs>
          <w:tab w:val="left" w:pos="1134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 xml:space="preserve">3.1. Работник во время работы </w:t>
      </w:r>
      <w:r w:rsidRPr="0038313A">
        <w:rPr>
          <w:b/>
          <w:sz w:val="24"/>
          <w:szCs w:val="24"/>
        </w:rPr>
        <w:t>обязан</w:t>
      </w:r>
      <w:r w:rsidRPr="0038313A">
        <w:rPr>
          <w:sz w:val="24"/>
          <w:szCs w:val="24"/>
        </w:rPr>
        <w:t>: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выполнять только ту работу, которая ему была поручена, и по которой он проинструктирован;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содержать в порядке и чистоте рабочее место;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 xml:space="preserve">держать </w:t>
      </w:r>
      <w:r w:rsidRPr="0038313A">
        <w:rPr>
          <w:sz w:val="24"/>
          <w:szCs w:val="24"/>
        </w:rPr>
        <w:t>открытыми все вентиляционные отверстия устройств;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при необходимости прекращения работы на некоторое время коррект</w:t>
      </w:r>
      <w:r w:rsidRPr="0038313A">
        <w:rPr>
          <w:sz w:val="24"/>
          <w:szCs w:val="24"/>
        </w:rPr>
        <w:softHyphen/>
        <w:t>но закрыть все активные задачи;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выполнять санитарные нормы и соблюдать режимы работы и отдыха;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lastRenderedPageBreak/>
        <w:t xml:space="preserve">соблюдать правила эксплуатации </w:t>
      </w:r>
      <w:r>
        <w:rPr>
          <w:sz w:val="24"/>
          <w:szCs w:val="24"/>
        </w:rPr>
        <w:t>ПК</w:t>
      </w:r>
      <w:r w:rsidRPr="0038313A">
        <w:rPr>
          <w:sz w:val="24"/>
          <w:szCs w:val="24"/>
        </w:rPr>
        <w:t xml:space="preserve"> в соответ</w:t>
      </w:r>
      <w:r w:rsidRPr="0038313A">
        <w:rPr>
          <w:sz w:val="24"/>
          <w:szCs w:val="24"/>
        </w:rPr>
        <w:softHyphen/>
        <w:t>ств</w:t>
      </w:r>
      <w:r w:rsidRPr="0038313A">
        <w:rPr>
          <w:sz w:val="24"/>
          <w:szCs w:val="24"/>
        </w:rPr>
        <w:t>ии с инструкциями по эксплуатации;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при работе с текстовой информацией выбрать наиболее физиологич</w:t>
      </w:r>
      <w:r w:rsidRPr="0038313A">
        <w:rPr>
          <w:sz w:val="24"/>
          <w:szCs w:val="24"/>
        </w:rPr>
        <w:softHyphen/>
        <w:t>ный режим представления черных символов на белом фоне;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соблюдать установленные режимом рабочего времени регламентиро</w:t>
      </w:r>
      <w:r w:rsidRPr="0038313A">
        <w:rPr>
          <w:sz w:val="24"/>
          <w:szCs w:val="24"/>
        </w:rPr>
        <w:softHyphen/>
        <w:t>ванные перерывы в работе и выполнять в фи</w:t>
      </w:r>
      <w:r w:rsidRPr="0038313A">
        <w:rPr>
          <w:sz w:val="24"/>
          <w:szCs w:val="24"/>
        </w:rPr>
        <w:t>зкультпаузах и в физкультми</w:t>
      </w:r>
      <w:r w:rsidRPr="0038313A">
        <w:rPr>
          <w:sz w:val="24"/>
          <w:szCs w:val="24"/>
        </w:rPr>
        <w:softHyphen/>
        <w:t>нутках рекомендованные упражнения для глаз, шеи, рук, туловища, ног;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соблюдать расстояния от глаз до экрана в пределах 60-80 см.</w:t>
      </w:r>
    </w:p>
    <w:p w:rsidR="006C2D8C" w:rsidRPr="0038313A" w:rsidRDefault="00711E6D" w:rsidP="006C2D8C">
      <w:pPr>
        <w:spacing w:line="276" w:lineRule="auto"/>
        <w:ind w:firstLine="709"/>
        <w:jc w:val="both"/>
      </w:pPr>
      <w:r w:rsidRPr="0038313A">
        <w:t xml:space="preserve">3.2. Работнику во время работы </w:t>
      </w:r>
      <w:r w:rsidRPr="0038313A">
        <w:rPr>
          <w:b/>
        </w:rPr>
        <w:t>запрещается: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прикасаться к задней панели системного блока (процессор</w:t>
      </w:r>
      <w:r w:rsidRPr="0038313A">
        <w:rPr>
          <w:sz w:val="24"/>
          <w:szCs w:val="24"/>
        </w:rPr>
        <w:t>а) при вклю</w:t>
      </w:r>
      <w:r w:rsidRPr="0038313A">
        <w:rPr>
          <w:sz w:val="24"/>
          <w:szCs w:val="24"/>
        </w:rPr>
        <w:softHyphen/>
        <w:t>ченном питании;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переключение разъемов интерфейсных кабелей периферийных уст</w:t>
      </w:r>
      <w:r w:rsidRPr="0038313A">
        <w:rPr>
          <w:sz w:val="24"/>
          <w:szCs w:val="24"/>
        </w:rPr>
        <w:softHyphen/>
        <w:t>ройств при включенном питании;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загромождать верхние панели устройств бумагами и посторонними предметами;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допускать захламленность рабочего места бумагой во избежание на</w:t>
      </w:r>
      <w:r w:rsidRPr="0038313A">
        <w:rPr>
          <w:sz w:val="24"/>
          <w:szCs w:val="24"/>
        </w:rPr>
        <w:t>капливания органической пыли;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производить отключение питания во время выполнения активной задачи;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производить частые переключения питания;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допускать попадание влаги на поверхность системного блока (про</w:t>
      </w:r>
      <w:r w:rsidRPr="0038313A">
        <w:rPr>
          <w:sz w:val="24"/>
          <w:szCs w:val="24"/>
        </w:rPr>
        <w:softHyphen/>
        <w:t>цессора), монитора, рабочую поверхность клавиатуры, ди</w:t>
      </w:r>
      <w:r w:rsidRPr="0038313A">
        <w:rPr>
          <w:sz w:val="24"/>
          <w:szCs w:val="24"/>
        </w:rPr>
        <w:t>сководов, и др. устройств;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включать сильно охлажденное (принесенное с улицы в зимнее время) оборудование;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производить самостоятельно вскрытие и ремонт оборудования;</w:t>
      </w:r>
    </w:p>
    <w:p w:rsidR="006C2D8C" w:rsidRPr="0038313A" w:rsidRDefault="00711E6D" w:rsidP="006C2D8C">
      <w:pPr>
        <w:pStyle w:val="a4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38313A">
        <w:rPr>
          <w:sz w:val="24"/>
          <w:szCs w:val="24"/>
        </w:rPr>
        <w:t>отключать оборудование от электросети и выдергивать электровилку, держась за шнур. </w:t>
      </w:r>
    </w:p>
    <w:p w:rsidR="006C2D8C" w:rsidRPr="0038313A" w:rsidRDefault="00711E6D" w:rsidP="006C2D8C">
      <w:pPr>
        <w:tabs>
          <w:tab w:val="left" w:pos="1134"/>
        </w:tabs>
        <w:adjustRightInd w:val="0"/>
        <w:spacing w:line="276" w:lineRule="auto"/>
        <w:ind w:firstLine="709"/>
        <w:jc w:val="both"/>
        <w:rPr>
          <w:color w:val="000000"/>
        </w:rPr>
      </w:pPr>
      <w:r w:rsidRPr="0038313A">
        <w:rPr>
          <w:color w:val="000000"/>
        </w:rPr>
        <w:t xml:space="preserve">3.3. </w:t>
      </w:r>
      <w:r w:rsidRPr="0038313A">
        <w:rPr>
          <w:color w:val="000000"/>
        </w:rPr>
        <w:tab/>
      </w:r>
      <w:r w:rsidRPr="0038313A">
        <w:rPr>
          <w:color w:val="000000"/>
        </w:rPr>
        <w:t>При постоянной работе экран должен находиться в центре поля обзора, документы располагать слева на столе или на пюпитре в одной плоскости с экраном.</w:t>
      </w:r>
    </w:p>
    <w:p w:rsidR="006C2D8C" w:rsidRDefault="00711E6D" w:rsidP="006C2D8C">
      <w:pPr>
        <w:tabs>
          <w:tab w:val="left" w:pos="1134"/>
        </w:tabs>
        <w:suppressAutoHyphens/>
        <w:spacing w:line="276" w:lineRule="auto"/>
        <w:ind w:firstLine="708"/>
        <w:jc w:val="both"/>
        <w:rPr>
          <w:color w:val="000000"/>
        </w:rPr>
      </w:pPr>
      <w:r>
        <w:rPr>
          <w:color w:val="000000"/>
        </w:rPr>
        <w:t>3.4.</w:t>
      </w:r>
      <w:r>
        <w:rPr>
          <w:color w:val="000000"/>
        </w:rPr>
        <w:tab/>
      </w:r>
      <w:r w:rsidRPr="0038313A">
        <w:rPr>
          <w:color w:val="000000"/>
        </w:rPr>
        <w:t xml:space="preserve">Для предупреждения преждевременной утомляемости пользователей </w:t>
      </w:r>
      <w:r>
        <w:rPr>
          <w:color w:val="000000"/>
        </w:rPr>
        <w:t>ПК</w:t>
      </w:r>
      <w:r w:rsidRPr="0038313A">
        <w:rPr>
          <w:color w:val="000000"/>
        </w:rPr>
        <w:t xml:space="preserve"> рекомендуется организовать рабочую смену путем чередования работ с использованием </w:t>
      </w:r>
      <w:r>
        <w:rPr>
          <w:color w:val="000000"/>
        </w:rPr>
        <w:t xml:space="preserve">ПК </w:t>
      </w:r>
      <w:r w:rsidRPr="0038313A">
        <w:rPr>
          <w:color w:val="000000"/>
        </w:rPr>
        <w:t>и без них.</w:t>
      </w:r>
    </w:p>
    <w:p w:rsidR="006C2D8C" w:rsidRPr="0038313A" w:rsidRDefault="00711E6D" w:rsidP="006C2D8C">
      <w:pPr>
        <w:tabs>
          <w:tab w:val="left" w:pos="1134"/>
        </w:tabs>
        <w:suppressAutoHyphens/>
        <w:spacing w:line="276" w:lineRule="auto"/>
        <w:ind w:firstLine="708"/>
        <w:jc w:val="both"/>
        <w:rPr>
          <w:highlight w:val="yellow"/>
        </w:rPr>
      </w:pPr>
    </w:p>
    <w:p w:rsidR="006C2D8C" w:rsidRPr="00D23C2B" w:rsidRDefault="00711E6D" w:rsidP="006C2D8C">
      <w:pPr>
        <w:suppressAutoHyphens/>
        <w:spacing w:line="276" w:lineRule="auto"/>
        <w:jc w:val="center"/>
        <w:rPr>
          <w:b/>
        </w:rPr>
      </w:pPr>
      <w:r w:rsidRPr="00D23C2B">
        <w:rPr>
          <w:b/>
        </w:rPr>
        <w:t>4. ТРЕБОВАНИЯ ОХРАНЫ ТРУДА В АВАРИЙНЫХ СИТУАЦИЯХ</w:t>
      </w:r>
    </w:p>
    <w:p w:rsidR="006C2D8C" w:rsidRPr="00D23C2B" w:rsidRDefault="00711E6D" w:rsidP="006C2D8C">
      <w:pPr>
        <w:suppressAutoHyphens/>
        <w:spacing w:line="276" w:lineRule="auto"/>
        <w:jc w:val="center"/>
        <w:rPr>
          <w:b/>
        </w:rPr>
      </w:pPr>
    </w:p>
    <w:p w:rsidR="006C2D8C" w:rsidRPr="00D23C2B" w:rsidRDefault="00711E6D" w:rsidP="006C2D8C">
      <w:pPr>
        <w:tabs>
          <w:tab w:val="left" w:pos="1134"/>
        </w:tabs>
        <w:suppressAutoHyphens/>
        <w:spacing w:line="276" w:lineRule="auto"/>
        <w:ind w:firstLine="708"/>
        <w:jc w:val="both"/>
      </w:pPr>
      <w:r w:rsidRPr="00D23C2B">
        <w:t>4.1.</w:t>
      </w:r>
      <w:r w:rsidRPr="00D23C2B">
        <w:tab/>
        <w:t>Во всех случаях обнаружения опасных ситуаций, в случае появления резких ухудшений самочувствия, а также</w:t>
      </w:r>
      <w:r w:rsidRPr="00D23C2B">
        <w:t xml:space="preserve"> в любых других ситуациях, которые по мнению работника создают непосредственную угрозу жизни или здоровью людей, он обязан немедленно сообщить об аварийной ситуации руководителю или ответственному лицу.</w:t>
      </w:r>
    </w:p>
    <w:p w:rsidR="006C2D8C" w:rsidRPr="00D23C2B" w:rsidRDefault="00711E6D" w:rsidP="006C2D8C">
      <w:pPr>
        <w:suppressAutoHyphens/>
        <w:spacing w:line="276" w:lineRule="auto"/>
        <w:ind w:firstLine="708"/>
        <w:jc w:val="both"/>
      </w:pPr>
      <w:r w:rsidRPr="00D23C2B">
        <w:t>4.2. Обо всех несчастных случаях, произошедших с рабо</w:t>
      </w:r>
      <w:r w:rsidRPr="00D23C2B">
        <w:t>тником в рабочее время или о несчастных случаях, произошедших с другими работниками Общества, необходимо в тот же день (немедленно) сообщить своему непосредственному руководителю, в службу персонала, специалисту по охране труда.</w:t>
      </w:r>
    </w:p>
    <w:p w:rsidR="006C2D8C" w:rsidRPr="00D23C2B" w:rsidRDefault="00711E6D" w:rsidP="006C2D8C">
      <w:pPr>
        <w:suppressAutoHyphens/>
        <w:spacing w:line="276" w:lineRule="auto"/>
        <w:ind w:firstLine="708"/>
        <w:jc w:val="both"/>
      </w:pPr>
      <w:r w:rsidRPr="00D23C2B">
        <w:t>4.3. Работники, находящиеся</w:t>
      </w:r>
      <w:r w:rsidRPr="00D23C2B">
        <w:t xml:space="preserve"> вблизи места происшествия несчастного случая, должны оказать первую помощь пострадавшему и сообщить об этом руководителю или ответственному лицу.</w:t>
      </w:r>
    </w:p>
    <w:p w:rsidR="006C2D8C" w:rsidRPr="00D23C2B" w:rsidRDefault="00711E6D" w:rsidP="006C2D8C">
      <w:pPr>
        <w:suppressAutoHyphens/>
        <w:spacing w:line="276" w:lineRule="auto"/>
        <w:ind w:firstLine="708"/>
        <w:jc w:val="both"/>
      </w:pPr>
      <w:r w:rsidRPr="00D23C2B">
        <w:t>4.4. При обнаружении человека, попавшего под напряжение, необходимо принять все меры по отключению электропит</w:t>
      </w:r>
      <w:r w:rsidRPr="00D23C2B">
        <w:t>ания и освобождению человека от действия тока.</w:t>
      </w:r>
    </w:p>
    <w:p w:rsidR="006C2D8C" w:rsidRPr="00D23C2B" w:rsidRDefault="00711E6D" w:rsidP="006C2D8C">
      <w:pPr>
        <w:tabs>
          <w:tab w:val="left" w:pos="1134"/>
        </w:tabs>
        <w:suppressAutoHyphens/>
        <w:spacing w:line="276" w:lineRule="auto"/>
        <w:ind w:firstLine="708"/>
        <w:jc w:val="both"/>
      </w:pPr>
      <w:r w:rsidRPr="00D23C2B">
        <w:lastRenderedPageBreak/>
        <w:t xml:space="preserve">4.5. </w:t>
      </w:r>
      <w:r w:rsidRPr="00D23C2B">
        <w:tab/>
        <w:t>При расследовании причин несчастного случая работники обязаны сообщить известные им обстоятельства происшедшего случая.</w:t>
      </w:r>
    </w:p>
    <w:p w:rsidR="006C2D8C" w:rsidRPr="00D23C2B" w:rsidRDefault="00711E6D" w:rsidP="006C2D8C">
      <w:pPr>
        <w:suppressAutoHyphens/>
        <w:spacing w:line="276" w:lineRule="auto"/>
        <w:ind w:firstLine="708"/>
        <w:jc w:val="both"/>
      </w:pPr>
      <w:r w:rsidRPr="00D23C2B">
        <w:t>4.6. Работник при обнаружении пожара или признаков горения (задымление, запах гари,</w:t>
      </w:r>
      <w:r w:rsidRPr="00D23C2B">
        <w:t xml:space="preserve"> повышение температуры и т.п.) обязан:</w:t>
      </w:r>
    </w:p>
    <w:p w:rsidR="006C2D8C" w:rsidRPr="00D23C2B" w:rsidRDefault="00711E6D" w:rsidP="006C2D8C">
      <w:pPr>
        <w:pStyle w:val="a4"/>
        <w:numPr>
          <w:ilvl w:val="0"/>
          <w:numId w:val="2"/>
        </w:numPr>
        <w:tabs>
          <w:tab w:val="num" w:pos="810"/>
          <w:tab w:val="num" w:pos="1134"/>
        </w:tabs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D23C2B">
        <w:rPr>
          <w:sz w:val="24"/>
          <w:szCs w:val="24"/>
        </w:rPr>
        <w:t>немедленно сообщить об этом руководителю или ответственному лицу, в службу безопасности;</w:t>
      </w:r>
    </w:p>
    <w:p w:rsidR="006C2D8C" w:rsidRPr="00D23C2B" w:rsidRDefault="00711E6D" w:rsidP="006C2D8C">
      <w:pPr>
        <w:pStyle w:val="a4"/>
        <w:numPr>
          <w:ilvl w:val="0"/>
          <w:numId w:val="2"/>
        </w:numPr>
        <w:tabs>
          <w:tab w:val="num" w:pos="810"/>
          <w:tab w:val="num" w:pos="1134"/>
        </w:tabs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D23C2B">
        <w:rPr>
          <w:sz w:val="24"/>
          <w:szCs w:val="24"/>
        </w:rPr>
        <w:t>принять меры по эвакуации людей и, если это возможно, по тушению пожара.</w:t>
      </w:r>
    </w:p>
    <w:p w:rsidR="006C2D8C" w:rsidRPr="00343221" w:rsidRDefault="00711E6D" w:rsidP="006C2D8C">
      <w:pPr>
        <w:pStyle w:val="a4"/>
        <w:suppressAutoHyphens/>
        <w:spacing w:line="276" w:lineRule="auto"/>
        <w:ind w:left="709"/>
        <w:jc w:val="both"/>
        <w:rPr>
          <w:sz w:val="24"/>
          <w:szCs w:val="24"/>
          <w:highlight w:val="yellow"/>
        </w:rPr>
      </w:pPr>
    </w:p>
    <w:p w:rsidR="006C2D8C" w:rsidRPr="00922173" w:rsidRDefault="00711E6D" w:rsidP="006C2D8C">
      <w:pPr>
        <w:suppressAutoHyphens/>
        <w:spacing w:line="276" w:lineRule="auto"/>
        <w:jc w:val="center"/>
        <w:rPr>
          <w:b/>
        </w:rPr>
      </w:pPr>
      <w:r w:rsidRPr="00922173">
        <w:rPr>
          <w:b/>
        </w:rPr>
        <w:t>5. ТРЕБОВАНИЯ ОХРАНЫ ТРУДА ПОСЛЕ ОКОНЧАНИЯ РАБОТЫ</w:t>
      </w:r>
    </w:p>
    <w:p w:rsidR="006C2D8C" w:rsidRPr="00343221" w:rsidRDefault="00711E6D" w:rsidP="006C2D8C">
      <w:pPr>
        <w:suppressAutoHyphens/>
        <w:spacing w:line="276" w:lineRule="auto"/>
        <w:jc w:val="center"/>
        <w:rPr>
          <w:b/>
          <w:highlight w:val="yellow"/>
        </w:rPr>
      </w:pPr>
    </w:p>
    <w:p w:rsidR="006C2D8C" w:rsidRPr="000E6122" w:rsidRDefault="00711E6D" w:rsidP="006C2D8C">
      <w:pPr>
        <w:suppressAutoHyphens/>
        <w:spacing w:line="276" w:lineRule="auto"/>
        <w:ind w:firstLine="708"/>
        <w:jc w:val="both"/>
      </w:pPr>
      <w:r w:rsidRPr="000E6122">
        <w:t>5.1. По окончании работы работник обязан соблюдать следующую последовательность выключения устройств:</w:t>
      </w:r>
    </w:p>
    <w:p w:rsidR="006C2D8C" w:rsidRPr="000E6122" w:rsidRDefault="00711E6D" w:rsidP="006C2D8C">
      <w:pPr>
        <w:pStyle w:val="a4"/>
        <w:numPr>
          <w:ilvl w:val="0"/>
          <w:numId w:val="2"/>
        </w:numPr>
        <w:tabs>
          <w:tab w:val="num" w:pos="810"/>
          <w:tab w:val="num" w:pos="1134"/>
        </w:tabs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0E6122">
        <w:rPr>
          <w:sz w:val="24"/>
          <w:szCs w:val="24"/>
        </w:rPr>
        <w:t>произвести закрытие всех активных задач;</w:t>
      </w:r>
    </w:p>
    <w:p w:rsidR="006C2D8C" w:rsidRPr="000E6122" w:rsidRDefault="00711E6D" w:rsidP="006C2D8C">
      <w:pPr>
        <w:pStyle w:val="a4"/>
        <w:numPr>
          <w:ilvl w:val="0"/>
          <w:numId w:val="2"/>
        </w:numPr>
        <w:tabs>
          <w:tab w:val="num" w:pos="810"/>
          <w:tab w:val="num" w:pos="1134"/>
        </w:tabs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0E6122">
        <w:rPr>
          <w:sz w:val="24"/>
          <w:szCs w:val="24"/>
        </w:rPr>
        <w:t>убедиться, что в дисководах нет дисков;</w:t>
      </w:r>
    </w:p>
    <w:p w:rsidR="006C2D8C" w:rsidRPr="000E6122" w:rsidRDefault="00711E6D" w:rsidP="006C2D8C">
      <w:pPr>
        <w:pStyle w:val="a4"/>
        <w:numPr>
          <w:ilvl w:val="0"/>
          <w:numId w:val="2"/>
        </w:numPr>
        <w:tabs>
          <w:tab w:val="num" w:pos="810"/>
          <w:tab w:val="num" w:pos="1134"/>
        </w:tabs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0E6122">
        <w:rPr>
          <w:sz w:val="24"/>
          <w:szCs w:val="24"/>
        </w:rPr>
        <w:t>выключить питание системного блока (процессора);</w:t>
      </w:r>
    </w:p>
    <w:p w:rsidR="006C2D8C" w:rsidRPr="000E6122" w:rsidRDefault="00711E6D" w:rsidP="006C2D8C">
      <w:pPr>
        <w:pStyle w:val="a4"/>
        <w:numPr>
          <w:ilvl w:val="0"/>
          <w:numId w:val="2"/>
        </w:numPr>
        <w:tabs>
          <w:tab w:val="num" w:pos="810"/>
          <w:tab w:val="num" w:pos="1134"/>
        </w:tabs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0E6122">
        <w:rPr>
          <w:sz w:val="24"/>
          <w:szCs w:val="24"/>
        </w:rPr>
        <w:t>выключить питание всех п</w:t>
      </w:r>
      <w:r w:rsidRPr="000E6122">
        <w:rPr>
          <w:sz w:val="24"/>
          <w:szCs w:val="24"/>
        </w:rPr>
        <w:t>ериферийных устройств;</w:t>
      </w:r>
    </w:p>
    <w:p w:rsidR="006C2D8C" w:rsidRDefault="00711E6D" w:rsidP="006C2D8C">
      <w:pPr>
        <w:pStyle w:val="a4"/>
        <w:numPr>
          <w:ilvl w:val="0"/>
          <w:numId w:val="2"/>
        </w:numPr>
        <w:tabs>
          <w:tab w:val="num" w:pos="810"/>
          <w:tab w:val="num" w:pos="1134"/>
        </w:tabs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отключить питание;</w:t>
      </w:r>
    </w:p>
    <w:p w:rsidR="006C2D8C" w:rsidRDefault="00711E6D" w:rsidP="006C2D8C">
      <w:pPr>
        <w:pStyle w:val="a4"/>
        <w:numPr>
          <w:ilvl w:val="0"/>
          <w:numId w:val="2"/>
        </w:numPr>
        <w:tabs>
          <w:tab w:val="num" w:pos="810"/>
          <w:tab w:val="num" w:pos="1134"/>
        </w:tabs>
        <w:suppressAutoHyphens/>
        <w:spacing w:line="276" w:lineRule="auto"/>
        <w:ind w:left="0" w:firstLine="709"/>
        <w:jc w:val="both"/>
        <w:rPr>
          <w:sz w:val="24"/>
          <w:szCs w:val="24"/>
        </w:rPr>
      </w:pPr>
      <w:r w:rsidRPr="00922173">
        <w:rPr>
          <w:sz w:val="24"/>
          <w:szCs w:val="24"/>
        </w:rPr>
        <w:t xml:space="preserve">вымыть с мылом руки.  </w:t>
      </w:r>
    </w:p>
    <w:p w:rsidR="006C2D8C" w:rsidRPr="000E6122" w:rsidRDefault="00711E6D" w:rsidP="006C2D8C">
      <w:pPr>
        <w:suppressAutoHyphens/>
        <w:spacing w:line="276" w:lineRule="auto"/>
        <w:ind w:firstLine="708"/>
        <w:jc w:val="both"/>
      </w:pPr>
      <w:r w:rsidRPr="000E6122">
        <w:t>5.2. Работник обязан осмотреть и привести в порядок рабочее место.</w:t>
      </w:r>
    </w:p>
    <w:p w:rsidR="006C2D8C" w:rsidRPr="000E6122" w:rsidRDefault="00711E6D" w:rsidP="006C2D8C">
      <w:pPr>
        <w:tabs>
          <w:tab w:val="left" w:pos="1134"/>
        </w:tabs>
        <w:suppressAutoHyphens/>
        <w:spacing w:line="276" w:lineRule="auto"/>
        <w:ind w:firstLine="708"/>
        <w:jc w:val="both"/>
      </w:pPr>
      <w:r>
        <w:t>5.3.</w:t>
      </w:r>
      <w:r>
        <w:tab/>
      </w:r>
      <w:r w:rsidRPr="000E6122">
        <w:t>Работник обязан отключить питание оборудования, если оно не используется в течение длительного времени (например, ночью</w:t>
      </w:r>
      <w:r w:rsidRPr="000E6122">
        <w:t>). Если оборудование не используется более продолжительное время (например, в праздничные дни), необходимо отсоединить его от сетевой розетки.</w:t>
      </w:r>
    </w:p>
    <w:p w:rsidR="00510D9C" w:rsidRDefault="00711E6D" w:rsidP="006C2D8C">
      <w:pPr>
        <w:suppressAutoHyphens/>
        <w:spacing w:line="276" w:lineRule="auto"/>
        <w:ind w:firstLine="708"/>
        <w:jc w:val="both"/>
      </w:pPr>
      <w:r w:rsidRPr="000E6122">
        <w:t>5.4. Сообщить руководителю работ об окончании работы и обо всех неисправностях и недостатках, замеченных во время</w:t>
      </w:r>
      <w:r w:rsidRPr="000E6122">
        <w:t xml:space="preserve"> работы и о принятых мерах по их устранению.</w:t>
      </w:r>
    </w:p>
    <w:p w:rsidR="00E10DB0" w:rsidRPr="00E10DB0" w:rsidRDefault="00711E6D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711E6D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711E6D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6C26BA4EA7E648D58504D09FFD427A0E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при работе на персональном компьютере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711E6D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711E6D" w:rsidRDefault="00711E6D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sdt>
              <w:sdtPr>
                <w:rPr>
                  <w:i/>
                </w:rPr>
                <w:id w:val="-371691022"/>
                <w:placeholder>
                  <w:docPart w:val="74C871C588064FA2834A6CE540DAC2AC"/>
                </w:placeholder>
              </w:sdtPr>
              <w:sdtEndPr/>
              <w:sdtContent>
                <w:r w:rsidRPr="00711E6D">
                  <w:rPr>
                    <w:i/>
                  </w:rPr>
                  <w:t xml:space="preserve">(ПЭВМ) и </w:t>
                </w:r>
                <w:proofErr w:type="spellStart"/>
                <w:r w:rsidRPr="00711E6D">
                  <w:rPr>
                    <w:i/>
                  </w:rPr>
                  <w:t>видеодисплейных</w:t>
                </w:r>
                <w:proofErr w:type="spellEnd"/>
                <w:r w:rsidRPr="00711E6D">
                  <w:rPr>
                    <w:i/>
                  </w:rPr>
                  <w:t xml:space="preserve"> терминалах (ВДТ)</w:t>
                </w:r>
              </w:sdtContent>
            </w:sdt>
          </w:p>
        </w:tc>
      </w:tr>
    </w:tbl>
    <w:p w:rsidR="00E10DB0" w:rsidRPr="00E10DB0" w:rsidRDefault="00711E6D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711E6D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711E6D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711E6D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510F3"/>
    <w:multiLevelType w:val="hybridMultilevel"/>
    <w:tmpl w:val="E196E498"/>
    <w:lvl w:ilvl="0" w:tplc="A66C2E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3775C"/>
    <w:multiLevelType w:val="hybridMultilevel"/>
    <w:tmpl w:val="CEAC5B8C"/>
    <w:lvl w:ilvl="0" w:tplc="AF5A7FB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6246E2C"/>
    <w:multiLevelType w:val="hybridMultilevel"/>
    <w:tmpl w:val="CFE2CEB0"/>
    <w:lvl w:ilvl="0" w:tplc="AF5A7FBC">
      <w:start w:val="1"/>
      <w:numFmt w:val="bullet"/>
      <w:lvlText w:val="­"/>
      <w:lvlJc w:val="left"/>
      <w:pPr>
        <w:ind w:left="185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1E164D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11E6D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CC010AC-6EC2-4A9B-BE1C-91AC20FB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customStyle="1" w:styleId="FR1">
    <w:name w:val="FR1"/>
    <w:pPr>
      <w:widowControl w:val="0"/>
      <w:autoSpaceDE w:val="0"/>
      <w:autoSpaceDN w:val="0"/>
      <w:jc w:val="center"/>
    </w:pPr>
    <w:rPr>
      <w:b/>
      <w:bCs/>
      <w:sz w:val="18"/>
      <w:szCs w:val="18"/>
    </w:rPr>
  </w:style>
  <w:style w:type="paragraph" w:styleId="a4">
    <w:name w:val="List Paragraph"/>
    <w:basedOn w:val="a"/>
    <w:uiPriority w:val="34"/>
    <w:qFormat/>
    <w:pPr>
      <w:ind w:left="720"/>
      <w:contextualSpacing/>
    </w:pPr>
    <w:rPr>
      <w:sz w:val="20"/>
      <w:szCs w:val="20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C26BA4EA7E648D58504D09FFD427A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9FF502-A70D-408A-B72E-F7F91515172C}"/>
      </w:docPartPr>
      <w:docPartBody>
        <w:p w:rsidR="00000000" w:rsidRDefault="009B59C2">
          <w:pPr>
            <w:pStyle w:val="6C26BA4EA7E648D58504D09FFD427A0E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4C871C588064FA2834A6CE540DAC2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2100EC-07A8-4F8C-94EA-4FE1D6FF433E}"/>
      </w:docPartPr>
      <w:docPartBody>
        <w:p w:rsidR="00000000" w:rsidRDefault="009B59C2">
          <w:pPr>
            <w:pStyle w:val="74C871C588064FA2834A6CE540DAC2AC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C2"/>
    <w:rsid w:val="009B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6C26BA4EA7E648D58504D09FFD427A0E">
    <w:name w:val="6C26BA4EA7E648D58504D09FFD427A0E"/>
  </w:style>
  <w:style w:type="paragraph" w:customStyle="1" w:styleId="74C871C588064FA2834A6CE540DAC2AC">
    <w:name w:val="74C871C588064FA2834A6CE540DAC2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1730</Words>
  <Characters>9865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11572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2020-03-10T07:05:00Z</dcterms:modified>
</cp:coreProperties>
</file>